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AD4" w:rsidRDefault="0054730D">
      <w:pPr>
        <w:pBdr>
          <w:top w:val="nil"/>
          <w:left w:val="nil"/>
          <w:bottom w:val="nil"/>
          <w:right w:val="nil"/>
          <w:between w:val="nil"/>
        </w:pBdr>
        <w:tabs>
          <w:tab w:val="left" w:pos="7513"/>
        </w:tabs>
        <w:spacing w:line="240" w:lineRule="auto"/>
        <w:ind w:left="0" w:hanging="2"/>
        <w:jc w:val="center"/>
        <w:rPr>
          <w:rFonts w:eastAsia="Times New Roman"/>
          <w:b/>
          <w:color w:val="000000"/>
        </w:rPr>
      </w:pPr>
      <w:r>
        <w:rPr>
          <w:rFonts w:eastAsia="Times New Roman"/>
          <w:b/>
          <w:noProof/>
          <w:color w:val="000000"/>
          <w:lang w:eastAsia="tr-TR"/>
        </w:rPr>
        <w:drawing>
          <wp:inline distT="0" distB="0" distL="114300" distR="114300">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cstate="print"/>
                    <a:srcRect/>
                    <a:stretch>
                      <a:fillRect/>
                    </a:stretch>
                  </pic:blipFill>
                  <pic:spPr>
                    <a:xfrm>
                      <a:off x="0" y="0"/>
                      <a:ext cx="784860" cy="784860"/>
                    </a:xfrm>
                    <a:prstGeom prst="rect">
                      <a:avLst/>
                    </a:prstGeom>
                    <a:ln/>
                  </pic:spPr>
                </pic:pic>
              </a:graphicData>
            </a:graphic>
          </wp:inline>
        </w:drawing>
      </w:r>
    </w:p>
    <w:p w:rsidR="00474AD4" w:rsidRDefault="00474AD4">
      <w:pPr>
        <w:pBdr>
          <w:top w:val="nil"/>
          <w:left w:val="nil"/>
          <w:bottom w:val="nil"/>
          <w:right w:val="nil"/>
          <w:between w:val="nil"/>
        </w:pBdr>
        <w:spacing w:line="240" w:lineRule="auto"/>
        <w:ind w:left="0" w:hanging="2"/>
        <w:jc w:val="center"/>
        <w:rPr>
          <w:rFonts w:eastAsia="Times New Roman"/>
          <w:b/>
          <w:color w:val="000000"/>
        </w:rPr>
      </w:pPr>
    </w:p>
    <w:p w:rsidR="00474AD4" w:rsidRDefault="0054730D">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İSTANBUL YENİ YÜZYIL ÜNİVERSİTESİ  </w:t>
      </w:r>
    </w:p>
    <w:p w:rsidR="00474AD4" w:rsidRDefault="006C62E6">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54730D">
        <w:rPr>
          <w:rFonts w:eastAsia="Times New Roman"/>
          <w:b/>
          <w:color w:val="000000"/>
        </w:rPr>
        <w:t>EDEBİYAT FAKÜLTESİ</w:t>
      </w:r>
    </w:p>
    <w:p w:rsidR="00474AD4" w:rsidRDefault="00474AD4">
      <w:pPr>
        <w:pBdr>
          <w:top w:val="nil"/>
          <w:left w:val="nil"/>
          <w:bottom w:val="nil"/>
          <w:right w:val="nil"/>
          <w:between w:val="nil"/>
        </w:pBdr>
        <w:spacing w:line="240" w:lineRule="auto"/>
        <w:ind w:left="0" w:hanging="2"/>
        <w:jc w:val="center"/>
        <w:rPr>
          <w:rFonts w:eastAsia="Times New Roman"/>
          <w:b/>
          <w:color w:val="000000"/>
        </w:rPr>
      </w:pPr>
    </w:p>
    <w:p w:rsidR="00474AD4" w:rsidRDefault="0054730D" w:rsidP="005403C6">
      <w:pPr>
        <w:ind w:left="0" w:hanging="2"/>
        <w:jc w:val="center"/>
      </w:pPr>
      <w:r>
        <w:rPr>
          <w:b/>
        </w:rPr>
        <w:t>PSİKOLOJİ LİSANS PROGRAMI</w:t>
      </w:r>
    </w:p>
    <w:p w:rsidR="00474AD4" w:rsidRDefault="00474AD4">
      <w:pPr>
        <w:ind w:left="0" w:hanging="2"/>
        <w:jc w:val="center"/>
      </w:pPr>
    </w:p>
    <w:p w:rsidR="00474AD4" w:rsidRDefault="00BC3D0C" w:rsidP="00A2229B">
      <w:pPr>
        <w:ind w:left="0" w:hanging="2"/>
        <w:jc w:val="center"/>
      </w:pPr>
      <w:r>
        <w:rPr>
          <w:b/>
        </w:rPr>
        <w:t>2025</w:t>
      </w:r>
      <w:r w:rsidR="006C62E6">
        <w:rPr>
          <w:b/>
        </w:rPr>
        <w:t xml:space="preserve"> – </w:t>
      </w:r>
      <w:r>
        <w:rPr>
          <w:b/>
        </w:rPr>
        <w:t>2026</w:t>
      </w:r>
      <w:r w:rsidR="0054730D">
        <w:rPr>
          <w:b/>
        </w:rPr>
        <w:t xml:space="preserve"> Güz Yarıyılı</w:t>
      </w:r>
    </w:p>
    <w:p w:rsidR="00474AD4" w:rsidRDefault="00474AD4">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474AD4">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474AD4" w:rsidRDefault="00BC6E5C">
            <w:pPr>
              <w:pBdr>
                <w:top w:val="nil"/>
                <w:left w:val="nil"/>
                <w:bottom w:val="nil"/>
                <w:right w:val="nil"/>
                <w:between w:val="nil"/>
              </w:pBdr>
              <w:spacing w:line="240" w:lineRule="auto"/>
              <w:ind w:left="0" w:right="252" w:hanging="2"/>
              <w:jc w:val="center"/>
              <w:rPr>
                <w:rFonts w:eastAsia="Times New Roman"/>
                <w:color w:val="000000"/>
              </w:rPr>
            </w:pPr>
            <w:r>
              <w:rPr>
                <w:b/>
              </w:rPr>
              <w:t>Psikolojide Okumalar I</w:t>
            </w:r>
          </w:p>
        </w:tc>
        <w:tc>
          <w:tcPr>
            <w:tcW w:w="1992" w:type="dxa"/>
            <w:tcBorders>
              <w:top w:val="single" w:sz="4" w:space="0" w:color="C0C0C0"/>
              <w:left w:val="single" w:sz="4" w:space="0" w:color="C0C0C0"/>
              <w:bottom w:val="single" w:sz="4" w:space="0" w:color="C0C0C0"/>
              <w:right w:val="single" w:sz="4" w:space="0" w:color="C0C0C0"/>
            </w:tcBorders>
            <w:vAlign w:val="center"/>
          </w:tcPr>
          <w:p w:rsidR="00474AD4" w:rsidRDefault="00BC6E5C">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bookmarkStart w:id="0" w:name="_GoBack"/>
            <w:bookmarkEnd w:id="0"/>
            <w:r w:rsidR="006C62E6">
              <w:rPr>
                <w:rFonts w:eastAsia="Times New Roman"/>
                <w:b/>
                <w:color w:val="000000"/>
              </w:rPr>
              <w:t>PSI</w:t>
            </w:r>
            <w:r w:rsidR="0054730D">
              <w:rPr>
                <w:rFonts w:eastAsia="Times New Roman"/>
                <w:b/>
                <w:color w:val="000000"/>
              </w:rPr>
              <w:t>377</w:t>
            </w:r>
          </w:p>
        </w:tc>
      </w:tr>
      <w:tr w:rsidR="00474AD4">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yıl – 5.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t>Seçmeli</w:t>
            </w:r>
          </w:p>
        </w:tc>
      </w:tr>
      <w:tr w:rsidR="00474AD4">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Teorik: 3s/</w:t>
            </w:r>
            <w:proofErr w:type="gramStart"/>
            <w:r>
              <w:rPr>
                <w:rFonts w:eastAsia="Times New Roman"/>
                <w:color w:val="000000"/>
              </w:rPr>
              <w:t>hafta         Uygulama</w:t>
            </w:r>
            <w:proofErr w:type="gramEnd"/>
            <w:r>
              <w:rPr>
                <w:rFonts w:eastAsia="Times New Roman"/>
                <w:color w:val="000000"/>
              </w:rPr>
              <w:t xml:space="preserve">: 0s/hafta   </w:t>
            </w:r>
          </w:p>
        </w:tc>
        <w:tc>
          <w:tcPr>
            <w:tcW w:w="1992" w:type="dxa"/>
            <w:tcBorders>
              <w:top w:val="single" w:sz="4" w:space="0" w:color="C0C0C0"/>
              <w:left w:val="single" w:sz="4" w:space="0" w:color="C0C0C0"/>
              <w:bottom w:val="single" w:sz="4" w:space="0" w:color="C0C0C0"/>
              <w:right w:val="single" w:sz="4" w:space="0" w:color="C0C0C0"/>
            </w:tcBorders>
            <w:vAlign w:val="center"/>
          </w:tcPr>
          <w:p w:rsidR="00474AD4" w:rsidRDefault="0054730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Türkçe</w:t>
            </w:r>
          </w:p>
        </w:tc>
      </w:tr>
      <w:tr w:rsidR="00474AD4">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474AD4" w:rsidRDefault="0054730D">
            <w:pPr>
              <w:widowControl w:val="0"/>
              <w:spacing w:before="49"/>
              <w:ind w:left="0" w:right="2524" w:hanging="2"/>
              <w:jc w:val="center"/>
              <w:rPr>
                <w:b/>
                <w:sz w:val="22"/>
                <w:szCs w:val="22"/>
              </w:rPr>
            </w:pPr>
            <w:r>
              <w:rPr>
                <w:b/>
                <w:sz w:val="22"/>
                <w:szCs w:val="22"/>
              </w:rPr>
              <w:t xml:space="preserve">                                              Öğretim Elemanı ve İletişim Bilgileri</w:t>
            </w:r>
          </w:p>
          <w:p w:rsidR="00474AD4" w:rsidRDefault="00025F32" w:rsidP="00025F32">
            <w:pPr>
              <w:widowControl w:val="0"/>
              <w:spacing w:before="49"/>
              <w:ind w:left="0" w:right="2524" w:hanging="2"/>
              <w:jc w:val="center"/>
              <w:rPr>
                <w:sz w:val="22"/>
                <w:szCs w:val="22"/>
              </w:rPr>
            </w:pPr>
            <w:r>
              <w:rPr>
                <w:sz w:val="22"/>
                <w:szCs w:val="22"/>
              </w:rPr>
              <w:t xml:space="preserve">                                   </w:t>
            </w:r>
            <w:r w:rsidR="006C62E6">
              <w:rPr>
                <w:sz w:val="22"/>
                <w:szCs w:val="22"/>
              </w:rPr>
              <w:t xml:space="preserve">  </w:t>
            </w:r>
            <w:r>
              <w:rPr>
                <w:sz w:val="22"/>
                <w:szCs w:val="22"/>
              </w:rPr>
              <w:t xml:space="preserve"> </w:t>
            </w:r>
            <w:r w:rsidR="00CA30A5">
              <w:rPr>
                <w:sz w:val="22"/>
                <w:szCs w:val="22"/>
              </w:rPr>
              <w:t>Prof</w:t>
            </w:r>
            <w:r w:rsidR="0054730D">
              <w:rPr>
                <w:sz w:val="22"/>
                <w:szCs w:val="22"/>
              </w:rPr>
              <w:t xml:space="preserve">. Dr. </w:t>
            </w:r>
            <w:proofErr w:type="spellStart"/>
            <w:r w:rsidR="00CA30A5">
              <w:rPr>
                <w:sz w:val="22"/>
                <w:szCs w:val="22"/>
              </w:rPr>
              <w:t>Jaklin</w:t>
            </w:r>
            <w:proofErr w:type="spellEnd"/>
            <w:r w:rsidR="00CA30A5">
              <w:rPr>
                <w:sz w:val="22"/>
                <w:szCs w:val="22"/>
              </w:rPr>
              <w:t xml:space="preserve"> ÇARKÇI</w:t>
            </w:r>
          </w:p>
          <w:p w:rsidR="00474AD4" w:rsidRDefault="00025F32">
            <w:pPr>
              <w:widowControl w:val="0"/>
              <w:spacing w:before="49"/>
              <w:ind w:left="0" w:right="2524" w:hanging="2"/>
              <w:jc w:val="center"/>
              <w:rPr>
                <w:sz w:val="22"/>
                <w:szCs w:val="22"/>
              </w:rPr>
            </w:pPr>
            <w:r>
              <w:t xml:space="preserve">                                         </w:t>
            </w:r>
            <w:r w:rsidRPr="006C62E6">
              <w:rPr>
                <w:color w:val="0070C0"/>
              </w:rPr>
              <w:t xml:space="preserve">  </w:t>
            </w:r>
            <w:hyperlink r:id="rId10" w:history="1">
              <w:r w:rsidR="00BC3D0C" w:rsidRPr="006C62E6">
                <w:rPr>
                  <w:rStyle w:val="Kpr"/>
                  <w:color w:val="0070C0"/>
                  <w:sz w:val="22"/>
                  <w:szCs w:val="22"/>
                </w:rPr>
                <w:t>jaklin.carkci@yeniyuzyil.edu.tr</w:t>
              </w:r>
            </w:hyperlink>
            <w:r w:rsidR="0054730D">
              <w:rPr>
                <w:color w:val="0000FF"/>
                <w:sz w:val="22"/>
                <w:szCs w:val="22"/>
                <w:u w:val="single"/>
              </w:rPr>
              <w:br/>
            </w:r>
            <w:r w:rsidR="0054730D">
              <w:rPr>
                <w:sz w:val="22"/>
                <w:szCs w:val="22"/>
              </w:rPr>
              <w:t xml:space="preserve">              </w:t>
            </w:r>
            <w:r w:rsidR="006C62E6">
              <w:rPr>
                <w:sz w:val="22"/>
                <w:szCs w:val="22"/>
              </w:rPr>
              <w:t xml:space="preserve">                           </w:t>
            </w:r>
            <w:r w:rsidR="0054730D">
              <w:rPr>
                <w:sz w:val="22"/>
                <w:szCs w:val="22"/>
              </w:rPr>
              <w:t>Ofis: E506 (Ek Bina 5. Kat)</w:t>
            </w:r>
          </w:p>
          <w:p w:rsidR="00474AD4" w:rsidRDefault="0054730D">
            <w:pPr>
              <w:widowControl w:val="0"/>
              <w:spacing w:before="49"/>
              <w:ind w:left="0" w:right="2524" w:hanging="2"/>
              <w:jc w:val="center"/>
              <w:rPr>
                <w:b/>
              </w:rPr>
            </w:pPr>
            <w:r>
              <w:rPr>
                <w:sz w:val="22"/>
                <w:szCs w:val="22"/>
              </w:rPr>
              <w:t xml:space="preserve">               </w:t>
            </w:r>
            <w:r w:rsidR="006C62E6">
              <w:rPr>
                <w:sz w:val="22"/>
                <w:szCs w:val="22"/>
              </w:rPr>
              <w:t xml:space="preserve">                        </w:t>
            </w:r>
            <w:r>
              <w:rPr>
                <w:sz w:val="22"/>
                <w:szCs w:val="22"/>
              </w:rPr>
              <w:t xml:space="preserve">0212 444 5001 / </w:t>
            </w:r>
            <w:proofErr w:type="gramStart"/>
            <w:r>
              <w:rPr>
                <w:sz w:val="22"/>
                <w:szCs w:val="22"/>
              </w:rPr>
              <w:t>Dahili</w:t>
            </w:r>
            <w:proofErr w:type="gramEnd"/>
            <w:r>
              <w:rPr>
                <w:sz w:val="22"/>
                <w:szCs w:val="22"/>
              </w:rPr>
              <w:t>: 3506</w:t>
            </w:r>
          </w:p>
        </w:tc>
      </w:tr>
      <w:tr w:rsidR="00474AD4">
        <w:trPr>
          <w:trHeight w:val="23"/>
        </w:trPr>
        <w:tc>
          <w:tcPr>
            <w:tcW w:w="9420" w:type="dxa"/>
            <w:gridSpan w:val="4"/>
            <w:tcBorders>
              <w:top w:val="nil"/>
              <w:left w:val="nil"/>
              <w:bottom w:val="nil"/>
              <w:right w:val="nil"/>
            </w:tcBorders>
            <w:vAlign w:val="center"/>
          </w:tcPr>
          <w:p w:rsidR="00474AD4" w:rsidRDefault="00474AD4">
            <w:pPr>
              <w:ind w:left="0" w:right="252" w:hanging="2"/>
            </w:pPr>
          </w:p>
        </w:tc>
      </w:tr>
    </w:tbl>
    <w:p w:rsidR="00474AD4" w:rsidRDefault="0054730D">
      <w:pPr>
        <w:pBdr>
          <w:top w:val="nil"/>
          <w:left w:val="nil"/>
          <w:bottom w:val="nil"/>
          <w:right w:val="nil"/>
          <w:between w:val="nil"/>
        </w:pBdr>
        <w:spacing w:line="240" w:lineRule="auto"/>
        <w:ind w:left="0" w:right="-110" w:hanging="2"/>
        <w:jc w:val="both"/>
        <w:rPr>
          <w:rFonts w:eastAsia="Times New Roman"/>
          <w:color w:val="000000"/>
        </w:rPr>
      </w:pPr>
      <w:r>
        <w:rPr>
          <w:rFonts w:eastAsia="Times New Roman"/>
          <w:b/>
          <w:color w:val="000000"/>
        </w:rPr>
        <w:t>Dersin Genel Amacı</w:t>
      </w:r>
      <w:r>
        <w:rPr>
          <w:rFonts w:eastAsia="Times New Roman"/>
          <w:color w:val="000000"/>
        </w:rPr>
        <w:t xml:space="preserve">: </w:t>
      </w:r>
    </w:p>
    <w:p w:rsidR="00474AD4" w:rsidRDefault="00474AD4">
      <w:pPr>
        <w:ind w:left="0" w:hanging="2"/>
        <w:jc w:val="both"/>
      </w:pPr>
    </w:p>
    <w:p w:rsidR="00474AD4" w:rsidRDefault="0054730D">
      <w:pPr>
        <w:ind w:left="0" w:hanging="2"/>
        <w:jc w:val="both"/>
      </w:pPr>
      <w:r>
        <w:t xml:space="preserve">Bu derste, öğrenciler psikolojideki yenilikçi araştırma yaklaşımlarını ve gelişmekte olan konuları keşfedecekler. Psikolojik </w:t>
      </w:r>
      <w:proofErr w:type="gramStart"/>
      <w:r>
        <w:t>fenomenleri</w:t>
      </w:r>
      <w:proofErr w:type="gramEnd"/>
      <w:r>
        <w:t xml:space="preserve"> anlamak için güncel çalışmalar incelenecektir. Bu derste, öğrenciler sadece teorik bilgilere sahip olmakla kalmayacak, aynı zamanda güncel araştırma makalelerini analiz ederek, psikoloji biliminin nasıl </w:t>
      </w:r>
      <w:proofErr w:type="spellStart"/>
      <w:r>
        <w:t>evrildiğini</w:t>
      </w:r>
      <w:proofErr w:type="spellEnd"/>
      <w:r>
        <w:t xml:space="preserve"> ve gelecekteki yönelimlerini daha derinlemesine </w:t>
      </w:r>
      <w:r w:rsidR="00025F32">
        <w:t xml:space="preserve">araştıracak ve </w:t>
      </w:r>
      <w:r>
        <w:t>anlayacaklar</w:t>
      </w:r>
      <w:r w:rsidR="00025F32">
        <w:t>dır.</w:t>
      </w:r>
    </w:p>
    <w:p w:rsidR="00474AD4" w:rsidRDefault="00474AD4">
      <w:pPr>
        <w:ind w:left="0" w:hanging="2"/>
        <w:jc w:val="both"/>
      </w:pPr>
    </w:p>
    <w:p w:rsidR="00474AD4" w:rsidRDefault="0054730D">
      <w:pPr>
        <w:ind w:left="0" w:hanging="2"/>
        <w:jc w:val="both"/>
      </w:pPr>
      <w:r>
        <w:rPr>
          <w:b/>
        </w:rPr>
        <w:t>Öğrenme Çıktıları ve Alt Beceriler:</w:t>
      </w:r>
    </w:p>
    <w:p w:rsidR="00474AD4" w:rsidRDefault="00474AD4">
      <w:pPr>
        <w:ind w:left="0" w:hanging="2"/>
        <w:jc w:val="both"/>
      </w:pPr>
    </w:p>
    <w:p w:rsidR="00474AD4" w:rsidRDefault="0054730D">
      <w:pPr>
        <w:ind w:left="0" w:hanging="2"/>
        <w:jc w:val="both"/>
      </w:pPr>
      <w:r>
        <w:t>Bu dersi başarıyla tamamlayan öğrenciler aşağıdaki becerileri elde ederler:</w:t>
      </w:r>
    </w:p>
    <w:p w:rsidR="00474AD4" w:rsidRDefault="0054730D">
      <w:pPr>
        <w:numPr>
          <w:ilvl w:val="0"/>
          <w:numId w:val="2"/>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Psikolojideki temel alanlar hakkında bilgi sahibi olmak,</w:t>
      </w:r>
    </w:p>
    <w:p w:rsidR="00474AD4" w:rsidRDefault="0054730D">
      <w:pPr>
        <w:numPr>
          <w:ilvl w:val="0"/>
          <w:numId w:val="2"/>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 xml:space="preserve">Güncel psikolojik </w:t>
      </w:r>
      <w:proofErr w:type="gramStart"/>
      <w:r>
        <w:rPr>
          <w:rFonts w:eastAsia="Times New Roman"/>
          <w:color w:val="000000"/>
        </w:rPr>
        <w:t>fenomenleri</w:t>
      </w:r>
      <w:proofErr w:type="gramEnd"/>
      <w:r>
        <w:rPr>
          <w:rFonts w:eastAsia="Times New Roman"/>
          <w:color w:val="000000"/>
        </w:rPr>
        <w:t xml:space="preserve"> öğrenmek</w:t>
      </w:r>
    </w:p>
    <w:p w:rsidR="00474AD4" w:rsidRDefault="0054730D">
      <w:pPr>
        <w:numPr>
          <w:ilvl w:val="0"/>
          <w:numId w:val="2"/>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Psikolojiyi bir bilim dalı olarak analiz edebilme yeteneğini kazanmaya başlamak.</w:t>
      </w:r>
    </w:p>
    <w:p w:rsidR="00474AD4" w:rsidRDefault="0054730D">
      <w:pPr>
        <w:ind w:left="0" w:hanging="2"/>
        <w:jc w:val="both"/>
      </w:pPr>
      <w:r>
        <w:rPr>
          <w:b/>
        </w:rPr>
        <w:t>Genel Yeterlilikler:</w:t>
      </w:r>
    </w:p>
    <w:p w:rsidR="00474AD4" w:rsidRDefault="00474AD4">
      <w:pPr>
        <w:ind w:left="0" w:hanging="2"/>
        <w:jc w:val="both"/>
      </w:pPr>
    </w:p>
    <w:p w:rsidR="00474AD4" w:rsidRDefault="0054730D">
      <w:pPr>
        <w:ind w:left="0" w:hanging="2"/>
        <w:jc w:val="both"/>
      </w:pPr>
      <w:r>
        <w:t>Psikolojide Okumalar dersi, psikoloji alanlarını anlamayı hedefleyen bir derstir. Bu derste, öğrencilere psikolojideki genel ve gelişmekte olan teorik yaklaşımlar sunulacaktır. Öğrenciler, bu teorik yaklaşımlarla ilgili güncel makaleleri okuyacaktır. Bu sayede, psikolojik yaklaşımların ilk ve güncel hallerini değerlendirme fırsatına sahip olacaklardır.</w:t>
      </w:r>
    </w:p>
    <w:p w:rsidR="00474AD4" w:rsidRDefault="00474AD4">
      <w:pPr>
        <w:ind w:left="0" w:hanging="2"/>
        <w:jc w:val="both"/>
      </w:pPr>
    </w:p>
    <w:p w:rsidR="00474AD4" w:rsidRDefault="0054730D">
      <w:pPr>
        <w:ind w:left="0" w:hanging="2"/>
        <w:jc w:val="both"/>
      </w:pPr>
      <w:r>
        <w:rPr>
          <w:b/>
        </w:rPr>
        <w:t xml:space="preserve">Öğretim Yöntem ve Teknikleri: </w:t>
      </w:r>
    </w:p>
    <w:p w:rsidR="00474AD4" w:rsidRDefault="00474AD4">
      <w:pPr>
        <w:ind w:left="0" w:hanging="2"/>
        <w:jc w:val="both"/>
      </w:pPr>
    </w:p>
    <w:p w:rsidR="00474AD4" w:rsidRDefault="0054730D">
      <w:pPr>
        <w:ind w:left="0" w:hanging="2"/>
        <w:jc w:val="both"/>
      </w:pPr>
      <w:r>
        <w:lastRenderedPageBreak/>
        <w:t>Öğretim üyesi, okuma</w:t>
      </w:r>
      <w:r w:rsidR="00C32320">
        <w:t xml:space="preserve"> metinlerindeki konuları konu ve başlıkları öğrencilere sunar.</w:t>
      </w:r>
      <w:r w:rsidR="006C62E6">
        <w:t xml:space="preserve"> </w:t>
      </w:r>
      <w:r w:rsidR="00C32320">
        <w:t>Öğrencilerin ilgisini en çok çeken konular hakkında bilgi edinir ve bu konular çerçevesinde gruplar halinde tartışmalar sınıf ortamında geliştirilir</w:t>
      </w:r>
      <w:r>
        <w:rPr>
          <w:b/>
        </w:rPr>
        <w:t>.</w:t>
      </w:r>
    </w:p>
    <w:p w:rsidR="00474AD4" w:rsidRDefault="0054730D">
      <w:pPr>
        <w:ind w:left="0" w:hanging="2"/>
        <w:jc w:val="both"/>
      </w:pPr>
      <w:r>
        <w:tab/>
      </w:r>
      <w:r>
        <w:rPr>
          <w:b/>
        </w:rPr>
        <w:tab/>
      </w:r>
      <w:r>
        <w:rPr>
          <w:b/>
        </w:rPr>
        <w:tab/>
      </w:r>
      <w:r>
        <w:rPr>
          <w:b/>
        </w:rPr>
        <w:tab/>
      </w:r>
      <w:r>
        <w:rPr>
          <w:b/>
        </w:rPr>
        <w:tab/>
      </w:r>
      <w:r>
        <w:rPr>
          <w:b/>
        </w:rPr>
        <w:tab/>
      </w:r>
    </w:p>
    <w:p w:rsidR="00474AD4" w:rsidRDefault="0054730D">
      <w:pPr>
        <w:ind w:left="0" w:hanging="2"/>
        <w:jc w:val="both"/>
      </w:pPr>
      <w:r>
        <w:rPr>
          <w:b/>
        </w:rPr>
        <w:t xml:space="preserve">Önkoşul: </w:t>
      </w:r>
      <w:r>
        <w:t>Yok</w:t>
      </w:r>
    </w:p>
    <w:p w:rsidR="00474AD4" w:rsidRDefault="00474AD4">
      <w:pPr>
        <w:ind w:left="0" w:hanging="2"/>
        <w:jc w:val="both"/>
      </w:pPr>
    </w:p>
    <w:p w:rsidR="00474AD4" w:rsidRDefault="0054730D">
      <w:pPr>
        <w:widowControl w:val="0"/>
        <w:spacing w:before="1"/>
        <w:ind w:left="0" w:hanging="2"/>
        <w:jc w:val="both"/>
        <w:rPr>
          <w:sz w:val="22"/>
          <w:szCs w:val="22"/>
        </w:rPr>
      </w:pPr>
      <w:r>
        <w:rPr>
          <w:b/>
          <w:sz w:val="22"/>
          <w:szCs w:val="22"/>
        </w:rPr>
        <w:t xml:space="preserve">Ders Devam Zorunluluğu: </w:t>
      </w:r>
      <w:r>
        <w:rPr>
          <w:sz w:val="22"/>
          <w:szCs w:val="22"/>
        </w:rPr>
        <w:t>Derslere %70 oranında katılım zorunludur.</w:t>
      </w:r>
    </w:p>
    <w:p w:rsidR="00474AD4" w:rsidRDefault="00474AD4">
      <w:pPr>
        <w:widowControl w:val="0"/>
        <w:spacing w:before="1"/>
        <w:ind w:left="0" w:hanging="2"/>
        <w:jc w:val="both"/>
        <w:rPr>
          <w:sz w:val="22"/>
          <w:szCs w:val="22"/>
        </w:rPr>
      </w:pPr>
    </w:p>
    <w:p w:rsidR="00474AD4" w:rsidRDefault="0054730D">
      <w:pPr>
        <w:ind w:left="0" w:hanging="2"/>
        <w:jc w:val="both"/>
      </w:pPr>
      <w:r>
        <w:rPr>
          <w:b/>
        </w:rPr>
        <w:t xml:space="preserve">Ders Kitapları: </w:t>
      </w:r>
    </w:p>
    <w:p w:rsidR="00474AD4" w:rsidRDefault="00474AD4">
      <w:pPr>
        <w:ind w:left="0" w:hanging="2"/>
        <w:jc w:val="both"/>
      </w:pPr>
    </w:p>
    <w:p w:rsidR="00474AD4" w:rsidRDefault="00D531D4">
      <w:pPr>
        <w:numPr>
          <w:ilvl w:val="0"/>
          <w:numId w:val="1"/>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Güncel makaleler, tez ve kitaplar</w:t>
      </w:r>
    </w:p>
    <w:p w:rsidR="00474AD4" w:rsidRDefault="0054730D">
      <w:pPr>
        <w:ind w:left="0" w:hanging="2"/>
        <w:jc w:val="both"/>
      </w:pPr>
      <w:r>
        <w:rPr>
          <w:b/>
        </w:rPr>
        <w:t>Sınavın İçeriği:</w:t>
      </w:r>
      <w:r>
        <w:rPr>
          <w:b/>
        </w:rPr>
        <w:tab/>
      </w:r>
      <w:r>
        <w:t>Ara sınav ve final sınavı için belirlenen günlerde belirtilecektir.</w:t>
      </w:r>
    </w:p>
    <w:p w:rsidR="00A86451" w:rsidRDefault="00A86451">
      <w:pPr>
        <w:ind w:left="0" w:hanging="2"/>
        <w:jc w:val="both"/>
      </w:pPr>
    </w:p>
    <w:p w:rsidR="00A86451" w:rsidRPr="00A86451" w:rsidRDefault="00A86451">
      <w:pPr>
        <w:ind w:left="0" w:hanging="2"/>
        <w:jc w:val="both"/>
        <w:rPr>
          <w:b/>
          <w:bCs/>
        </w:rPr>
      </w:pPr>
      <w:r w:rsidRPr="00A86451">
        <w:rPr>
          <w:b/>
          <w:bCs/>
        </w:rPr>
        <w:t>HAFTALIK KONULAR</w:t>
      </w:r>
    </w:p>
    <w:p w:rsidR="00474AD4" w:rsidRDefault="00474AD4">
      <w:pPr>
        <w:ind w:left="0" w:hanging="2"/>
        <w:jc w:val="both"/>
      </w:pPr>
    </w:p>
    <w:tbl>
      <w:tblPr>
        <w:tblStyle w:val="a0"/>
        <w:tblW w:w="90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4"/>
        <w:gridCol w:w="8237"/>
      </w:tblGrid>
      <w:tr w:rsidR="00474AD4" w:rsidTr="00D62121">
        <w:trPr>
          <w:trHeight w:val="174"/>
        </w:trPr>
        <w:tc>
          <w:tcPr>
            <w:tcW w:w="814" w:type="dxa"/>
            <w:vAlign w:val="center"/>
          </w:tcPr>
          <w:p w:rsidR="00474AD4" w:rsidRDefault="0054730D">
            <w:pPr>
              <w:ind w:left="0" w:hanging="2"/>
              <w:jc w:val="both"/>
            </w:pPr>
            <w:r>
              <w:rPr>
                <w:b/>
              </w:rPr>
              <w:t>Hafta</w:t>
            </w:r>
          </w:p>
        </w:tc>
        <w:tc>
          <w:tcPr>
            <w:tcW w:w="8237" w:type="dxa"/>
            <w:vAlign w:val="center"/>
          </w:tcPr>
          <w:p w:rsidR="00474AD4" w:rsidRDefault="0054730D">
            <w:pPr>
              <w:ind w:left="0" w:hanging="2"/>
              <w:jc w:val="both"/>
            </w:pPr>
            <w:r>
              <w:rPr>
                <w:b/>
              </w:rPr>
              <w:t>Konular</w:t>
            </w:r>
          </w:p>
        </w:tc>
      </w:tr>
      <w:tr w:rsidR="00474AD4" w:rsidTr="00D62121">
        <w:trPr>
          <w:trHeight w:val="155"/>
        </w:trPr>
        <w:tc>
          <w:tcPr>
            <w:tcW w:w="814" w:type="dxa"/>
            <w:vAlign w:val="center"/>
          </w:tcPr>
          <w:p w:rsidR="00474AD4" w:rsidRPr="00D50F91" w:rsidRDefault="0054730D" w:rsidP="00D50F91">
            <w:pPr>
              <w:ind w:left="0" w:hanging="2"/>
              <w:jc w:val="center"/>
              <w:rPr>
                <w:b/>
              </w:rPr>
            </w:pPr>
            <w:r w:rsidRPr="00D50F91">
              <w:rPr>
                <w:b/>
              </w:rPr>
              <w:t>1</w:t>
            </w:r>
            <w:r w:rsidR="00D50F91" w:rsidRPr="00D50F91">
              <w:rPr>
                <w:b/>
              </w:rPr>
              <w:t>.</w:t>
            </w:r>
          </w:p>
        </w:tc>
        <w:tc>
          <w:tcPr>
            <w:tcW w:w="8237" w:type="dxa"/>
          </w:tcPr>
          <w:p w:rsidR="004C0DBE" w:rsidRDefault="0054730D">
            <w:pPr>
              <w:ind w:left="0" w:hanging="2"/>
              <w:rPr>
                <w:color w:val="000000"/>
              </w:rPr>
            </w:pPr>
            <w:r>
              <w:rPr>
                <w:color w:val="000000"/>
              </w:rPr>
              <w:t>Tanışma, Beklentiler, Program İçerik ve Sürecinin Aktarılması, Konuların Belirlenmesi,</w:t>
            </w:r>
            <w:r w:rsidR="009B5634">
              <w:rPr>
                <w:color w:val="000000"/>
              </w:rPr>
              <w:t xml:space="preserve"> </w:t>
            </w:r>
            <w:r w:rsidR="00FC074A">
              <w:rPr>
                <w:color w:val="000000"/>
              </w:rPr>
              <w:t>Modern psikoloji tarihinden bazı bölümler.</w:t>
            </w:r>
            <w:r w:rsidR="006E7ECC">
              <w:rPr>
                <w:color w:val="000000"/>
              </w:rPr>
              <w:t xml:space="preserve"> </w:t>
            </w:r>
          </w:p>
          <w:p w:rsidR="00474AD4" w:rsidRPr="006E7ECC" w:rsidRDefault="0054730D">
            <w:pPr>
              <w:ind w:left="0" w:hanging="2"/>
              <w:rPr>
                <w:b/>
                <w:color w:val="000000"/>
              </w:rPr>
            </w:pPr>
            <w:r>
              <w:rPr>
                <w:color w:val="000000"/>
              </w:rPr>
              <w:t xml:space="preserve">Ölçme ve </w:t>
            </w:r>
            <w:proofErr w:type="gramStart"/>
            <w:r w:rsidRPr="00A66F4F">
              <w:rPr>
                <w:color w:val="000000"/>
              </w:rPr>
              <w:t>Değerlendirm</w:t>
            </w:r>
            <w:r w:rsidRPr="00A66F4F">
              <w:t>e</w:t>
            </w:r>
            <w:r w:rsidR="006E7ECC">
              <w:t xml:space="preserve"> </w:t>
            </w:r>
            <w:r w:rsidR="00A66F4F" w:rsidRPr="00A66F4F">
              <w:t xml:space="preserve"> ölçek</w:t>
            </w:r>
            <w:proofErr w:type="gramEnd"/>
            <w:r w:rsidR="00A66F4F" w:rsidRPr="00A66F4F">
              <w:t xml:space="preserve"> nasıl geliştirilir?</w:t>
            </w:r>
            <w:r w:rsidR="00A66F4F">
              <w:t xml:space="preserve"> Kültürel farklar ve ölçek çalışmaları.</w:t>
            </w:r>
            <w:r w:rsidR="006E7ECC">
              <w:t xml:space="preserve"> </w:t>
            </w:r>
            <w:r w:rsidR="006E7ECC" w:rsidRPr="006E7ECC">
              <w:rPr>
                <w:b/>
              </w:rPr>
              <w:t>İlk dönem ödevi</w:t>
            </w:r>
            <w:r w:rsidR="004C0DBE">
              <w:rPr>
                <w:b/>
              </w:rPr>
              <w:t xml:space="preserve"> </w:t>
            </w:r>
            <w:r w:rsidR="006E7ECC" w:rsidRPr="006E7ECC">
              <w:rPr>
                <w:b/>
              </w:rPr>
              <w:t>:</w:t>
            </w:r>
            <w:r w:rsidR="006E7ECC" w:rsidRPr="006E7ECC">
              <w:rPr>
                <w:b/>
                <w:color w:val="000000"/>
              </w:rPr>
              <w:t xml:space="preserve"> “Sosyal bilimlerde Ölçek geliştirme kılavuzu</w:t>
            </w:r>
            <w:r w:rsidR="006E7ECC">
              <w:rPr>
                <w:color w:val="000000"/>
              </w:rPr>
              <w:t xml:space="preserve">” </w:t>
            </w:r>
            <w:r w:rsidR="006E7ECC">
              <w:t xml:space="preserve"> </w:t>
            </w:r>
            <w:r w:rsidR="006E7ECC" w:rsidRPr="006E7ECC">
              <w:rPr>
                <w:b/>
              </w:rPr>
              <w:t xml:space="preserve">Final Ödevi </w:t>
            </w:r>
            <w:proofErr w:type="spellStart"/>
            <w:r w:rsidR="006E7ECC" w:rsidRPr="006E7ECC">
              <w:rPr>
                <w:b/>
              </w:rPr>
              <w:t>Nörofelsefe</w:t>
            </w:r>
            <w:proofErr w:type="spellEnd"/>
            <w:r w:rsidR="006E7ECC" w:rsidRPr="006E7ECC">
              <w:rPr>
                <w:b/>
              </w:rPr>
              <w:t xml:space="preserve"> veya </w:t>
            </w:r>
            <w:proofErr w:type="spellStart"/>
            <w:r w:rsidR="006E7ECC" w:rsidRPr="006E7ECC">
              <w:rPr>
                <w:b/>
              </w:rPr>
              <w:t>Polivagal</w:t>
            </w:r>
            <w:proofErr w:type="spellEnd"/>
            <w:r w:rsidR="006E7ECC" w:rsidRPr="006E7ECC">
              <w:rPr>
                <w:b/>
              </w:rPr>
              <w:t xml:space="preserve"> teori kitabı hakkında sunum yapma</w:t>
            </w:r>
          </w:p>
          <w:p w:rsidR="00474AD4" w:rsidRDefault="00474AD4">
            <w:pPr>
              <w:ind w:left="0" w:hanging="2"/>
            </w:pPr>
          </w:p>
        </w:tc>
      </w:tr>
      <w:tr w:rsidR="00474AD4" w:rsidTr="00D62121">
        <w:trPr>
          <w:trHeight w:val="163"/>
        </w:trPr>
        <w:tc>
          <w:tcPr>
            <w:tcW w:w="814" w:type="dxa"/>
            <w:vAlign w:val="center"/>
          </w:tcPr>
          <w:p w:rsidR="00474AD4" w:rsidRPr="00D50F91" w:rsidRDefault="0054730D" w:rsidP="00D50F91">
            <w:pPr>
              <w:ind w:left="0" w:hanging="2"/>
              <w:jc w:val="center"/>
              <w:rPr>
                <w:b/>
              </w:rPr>
            </w:pPr>
            <w:r w:rsidRPr="00D50F91">
              <w:rPr>
                <w:b/>
              </w:rPr>
              <w:t>2</w:t>
            </w:r>
            <w:r w:rsidR="00D50F91" w:rsidRPr="00D50F91">
              <w:rPr>
                <w:b/>
              </w:rPr>
              <w:t>.</w:t>
            </w:r>
          </w:p>
        </w:tc>
        <w:tc>
          <w:tcPr>
            <w:tcW w:w="8237" w:type="dxa"/>
          </w:tcPr>
          <w:p w:rsidR="00474AD4" w:rsidRDefault="0054730D">
            <w:pPr>
              <w:ind w:left="0" w:hanging="2"/>
              <w:rPr>
                <w:color w:val="000000"/>
              </w:rPr>
            </w:pPr>
            <w:r>
              <w:rPr>
                <w:b/>
                <w:color w:val="000000"/>
              </w:rPr>
              <w:t>Sosyal Psikoloji</w:t>
            </w:r>
            <w:r>
              <w:rPr>
                <w:color w:val="000000"/>
              </w:rPr>
              <w:t>: Bilişsel uyumsuzluk, Modern reklamda ikna, Popüler kültürde Halo etkisi, Sosyal medya uyumu mu yoksa bireyselliği mi teşvik ediyor?</w:t>
            </w:r>
          </w:p>
          <w:p w:rsidR="00474AD4" w:rsidRPr="006317F9" w:rsidRDefault="006317F9" w:rsidP="00754664">
            <w:pPr>
              <w:ind w:left="0" w:hanging="2"/>
              <w:rPr>
                <w:color w:val="000000"/>
              </w:rPr>
            </w:pPr>
            <w:r>
              <w:rPr>
                <w:color w:val="000000"/>
              </w:rPr>
              <w:t>Cam Tavan</w:t>
            </w:r>
            <w:r w:rsidR="00754664">
              <w:rPr>
                <w:color w:val="000000"/>
              </w:rPr>
              <w:t xml:space="preserve"> Sendromu</w:t>
            </w:r>
            <w:r>
              <w:rPr>
                <w:color w:val="000000"/>
              </w:rPr>
              <w:t xml:space="preserve"> nedir? </w:t>
            </w:r>
            <w:r>
              <w:t xml:space="preserve">Sosyal </w:t>
            </w:r>
            <w:proofErr w:type="spellStart"/>
            <w:r>
              <w:t>BilişKitle</w:t>
            </w:r>
            <w:proofErr w:type="spellEnd"/>
            <w:r>
              <w:t xml:space="preserve"> psikolojisi,</w:t>
            </w:r>
            <w:r w:rsidR="00754664">
              <w:t xml:space="preserve"> </w:t>
            </w:r>
            <w:r>
              <w:t>Sezgisel kestirme yollar.</w:t>
            </w:r>
            <w:r w:rsidR="006C62E6">
              <w:t xml:space="preserve"> </w:t>
            </w:r>
            <w:proofErr w:type="gramStart"/>
            <w:r w:rsidR="00754664">
              <w:t>Aktör /gözlemci farkı.</w:t>
            </w:r>
            <w:r w:rsidR="006C62E6">
              <w:t xml:space="preserve"> </w:t>
            </w:r>
            <w:proofErr w:type="gramEnd"/>
            <w:r w:rsidR="006C62E6">
              <w:t>Gruplar ve birey davranış</w:t>
            </w:r>
            <w:r w:rsidR="00785EA0">
              <w:t>l</w:t>
            </w:r>
            <w:r w:rsidR="006C62E6">
              <w:t>arına etkileri v</w:t>
            </w:r>
            <w:r w:rsidR="00785EA0">
              <w:t>b.</w:t>
            </w:r>
          </w:p>
        </w:tc>
      </w:tr>
      <w:tr w:rsidR="00474AD4" w:rsidTr="00D62121">
        <w:trPr>
          <w:trHeight w:val="1068"/>
        </w:trPr>
        <w:tc>
          <w:tcPr>
            <w:tcW w:w="814" w:type="dxa"/>
            <w:vAlign w:val="center"/>
          </w:tcPr>
          <w:p w:rsidR="00474AD4" w:rsidRPr="00D50F91" w:rsidRDefault="0054730D" w:rsidP="00D50F91">
            <w:pPr>
              <w:ind w:left="0" w:hanging="2"/>
              <w:jc w:val="center"/>
              <w:rPr>
                <w:b/>
              </w:rPr>
            </w:pPr>
            <w:r w:rsidRPr="00D50F91">
              <w:rPr>
                <w:b/>
              </w:rPr>
              <w:t>3</w:t>
            </w:r>
            <w:r w:rsidR="00D50F91" w:rsidRPr="00D50F91">
              <w:rPr>
                <w:b/>
              </w:rPr>
              <w:t>.</w:t>
            </w:r>
          </w:p>
        </w:tc>
        <w:tc>
          <w:tcPr>
            <w:tcW w:w="8237" w:type="dxa"/>
          </w:tcPr>
          <w:p w:rsidR="00474AD4" w:rsidRDefault="0054730D">
            <w:pPr>
              <w:ind w:left="0" w:hanging="2"/>
              <w:rPr>
                <w:color w:val="000000"/>
              </w:rPr>
            </w:pPr>
            <w:r>
              <w:rPr>
                <w:b/>
                <w:color w:val="000000"/>
              </w:rPr>
              <w:t>Klinik Psikoloji:</w:t>
            </w:r>
            <w:r>
              <w:rPr>
                <w:color w:val="000000"/>
              </w:rPr>
              <w:t xml:space="preserve">  Çocukluk nevrozunun yetişkin ruh sağlığı üzerindeki etkileri İki </w:t>
            </w:r>
            <w:proofErr w:type="gramStart"/>
            <w:r>
              <w:rPr>
                <w:color w:val="000000"/>
              </w:rPr>
              <w:t>terapi</w:t>
            </w:r>
            <w:proofErr w:type="gramEnd"/>
            <w:r>
              <w:rPr>
                <w:color w:val="000000"/>
              </w:rPr>
              <w:t xml:space="preserve"> türünü karşılaştırın.</w:t>
            </w:r>
            <w:r w:rsidR="006C62E6">
              <w:rPr>
                <w:color w:val="000000"/>
              </w:rPr>
              <w:t xml:space="preserve"> </w:t>
            </w:r>
            <w:r w:rsidR="004F789B">
              <w:rPr>
                <w:color w:val="000000"/>
              </w:rPr>
              <w:t>İlgili makale incelemeleri ve sunumlar</w:t>
            </w:r>
          </w:p>
          <w:p w:rsidR="00474AD4" w:rsidRDefault="0054730D">
            <w:pPr>
              <w:ind w:left="0" w:hanging="2"/>
              <w:rPr>
                <w:color w:val="000000"/>
              </w:rPr>
            </w:pPr>
            <w:proofErr w:type="spellStart"/>
            <w:r>
              <w:rPr>
                <w:color w:val="000000"/>
              </w:rPr>
              <w:t>Anksiyete</w:t>
            </w:r>
            <w:proofErr w:type="spellEnd"/>
            <w:r>
              <w:rPr>
                <w:color w:val="000000"/>
              </w:rPr>
              <w:t xml:space="preserve"> bozukluğunun kişinin günlük yaşamına etkileri.</w:t>
            </w:r>
          </w:p>
          <w:p w:rsidR="00474AD4" w:rsidRDefault="00754664">
            <w:pPr>
              <w:ind w:left="0" w:hanging="2"/>
              <w:rPr>
                <w:color w:val="000000"/>
              </w:rPr>
            </w:pPr>
            <w:proofErr w:type="gramStart"/>
            <w:r>
              <w:rPr>
                <w:color w:val="000000"/>
              </w:rPr>
              <w:t xml:space="preserve">Çocukluk/ergenlik zorbalığının nedenleri </w:t>
            </w:r>
            <w:r w:rsidR="0054730D">
              <w:rPr>
                <w:color w:val="000000"/>
              </w:rPr>
              <w:t>yetişkinlik dönemindeki</w:t>
            </w:r>
            <w:r>
              <w:rPr>
                <w:color w:val="000000"/>
              </w:rPr>
              <w:t xml:space="preserve"> olası</w:t>
            </w:r>
            <w:r w:rsidR="0054730D">
              <w:rPr>
                <w:color w:val="000000"/>
              </w:rPr>
              <w:t xml:space="preserve"> etkileri.</w:t>
            </w:r>
            <w:proofErr w:type="gramEnd"/>
          </w:p>
          <w:p w:rsidR="00474AD4" w:rsidRPr="009B5634" w:rsidRDefault="0054730D">
            <w:pPr>
              <w:ind w:left="0" w:hanging="2"/>
              <w:rPr>
                <w:color w:val="000000"/>
              </w:rPr>
            </w:pPr>
            <w:r>
              <w:rPr>
                <w:color w:val="000000"/>
              </w:rPr>
              <w:t>Medyadaki şiddet ile çocukluk davranışı arasındaki ilişki</w:t>
            </w:r>
            <w:r w:rsidR="00754664">
              <w:rPr>
                <w:color w:val="000000"/>
              </w:rPr>
              <w:t xml:space="preserve"> üzerine farklı kaynak taramaları ile tartışma.</w:t>
            </w:r>
          </w:p>
        </w:tc>
      </w:tr>
      <w:tr w:rsidR="00474AD4" w:rsidTr="00D62121">
        <w:trPr>
          <w:trHeight w:val="182"/>
        </w:trPr>
        <w:tc>
          <w:tcPr>
            <w:tcW w:w="814" w:type="dxa"/>
            <w:vAlign w:val="center"/>
          </w:tcPr>
          <w:p w:rsidR="00474AD4" w:rsidRPr="00D50F91" w:rsidRDefault="0054730D" w:rsidP="00D50F91">
            <w:pPr>
              <w:ind w:left="0" w:hanging="2"/>
              <w:jc w:val="center"/>
              <w:rPr>
                <w:b/>
              </w:rPr>
            </w:pPr>
            <w:r w:rsidRPr="00D50F91">
              <w:rPr>
                <w:b/>
              </w:rPr>
              <w:t>4</w:t>
            </w:r>
            <w:r w:rsidR="00D50F91" w:rsidRPr="00D50F91">
              <w:rPr>
                <w:b/>
              </w:rPr>
              <w:t>.</w:t>
            </w:r>
          </w:p>
        </w:tc>
        <w:tc>
          <w:tcPr>
            <w:tcW w:w="8237" w:type="dxa"/>
          </w:tcPr>
          <w:p w:rsidR="00474AD4" w:rsidRDefault="0054730D">
            <w:pPr>
              <w:ind w:left="0" w:hanging="2"/>
              <w:rPr>
                <w:color w:val="000000"/>
              </w:rPr>
            </w:pPr>
            <w:r>
              <w:rPr>
                <w:b/>
                <w:color w:val="000000"/>
              </w:rPr>
              <w:t>Deneysel Psikoloji:</w:t>
            </w:r>
            <w:r>
              <w:rPr>
                <w:color w:val="000000"/>
              </w:rPr>
              <w:t xml:space="preserve"> Renkler ruh halini etkiler mi? Renk iştahı etkiler mi? Renkler akademik performansı etkiler mi?</w:t>
            </w:r>
            <w:r w:rsidR="006C62E6">
              <w:rPr>
                <w:color w:val="000000"/>
              </w:rPr>
              <w:t xml:space="preserve"> </w:t>
            </w:r>
            <w:r w:rsidR="00B74618">
              <w:rPr>
                <w:color w:val="000000"/>
              </w:rPr>
              <w:t>İlgili makaleler ve Antik Doğu ve Batı medeniyetinde konu ile ilgili olası görüşler.</w:t>
            </w:r>
          </w:p>
          <w:p w:rsidR="00474AD4" w:rsidRDefault="00474AD4">
            <w:pPr>
              <w:ind w:left="0" w:hanging="2"/>
            </w:pPr>
          </w:p>
        </w:tc>
      </w:tr>
      <w:tr w:rsidR="00474AD4" w:rsidTr="00D62121">
        <w:trPr>
          <w:trHeight w:val="182"/>
        </w:trPr>
        <w:tc>
          <w:tcPr>
            <w:tcW w:w="814" w:type="dxa"/>
            <w:vAlign w:val="center"/>
          </w:tcPr>
          <w:p w:rsidR="00474AD4" w:rsidRPr="00D50F91" w:rsidRDefault="0054730D" w:rsidP="00D50F91">
            <w:pPr>
              <w:ind w:left="0" w:hanging="2"/>
              <w:jc w:val="center"/>
              <w:rPr>
                <w:b/>
              </w:rPr>
            </w:pPr>
            <w:r w:rsidRPr="00D50F91">
              <w:rPr>
                <w:b/>
              </w:rPr>
              <w:t>5</w:t>
            </w:r>
            <w:r w:rsidR="00D50F91" w:rsidRPr="00D50F91">
              <w:rPr>
                <w:b/>
              </w:rPr>
              <w:t>.</w:t>
            </w:r>
          </w:p>
        </w:tc>
        <w:tc>
          <w:tcPr>
            <w:tcW w:w="8237" w:type="dxa"/>
          </w:tcPr>
          <w:p w:rsidR="00474AD4" w:rsidRDefault="00B74618">
            <w:pPr>
              <w:ind w:left="0" w:hanging="2"/>
            </w:pPr>
            <w:r>
              <w:rPr>
                <w:b/>
                <w:color w:val="000000"/>
              </w:rPr>
              <w:t xml:space="preserve">Klasik ve Modern </w:t>
            </w:r>
            <w:r w:rsidR="0054730D">
              <w:rPr>
                <w:b/>
                <w:color w:val="000000"/>
              </w:rPr>
              <w:t>Bağlanma teori</w:t>
            </w:r>
            <w:r>
              <w:rPr>
                <w:b/>
                <w:color w:val="000000"/>
              </w:rPr>
              <w:t>lerinin karşılaştırılması:</w:t>
            </w:r>
            <w:r w:rsidR="006E7ECC">
              <w:rPr>
                <w:color w:val="000000"/>
              </w:rPr>
              <w:t xml:space="preserve"> Bağl</w:t>
            </w:r>
            <w:r w:rsidR="00FF05BC">
              <w:rPr>
                <w:color w:val="000000"/>
              </w:rPr>
              <w:t>anma teorisinin tarihi gelişimi ve yaklaşımlar.</w:t>
            </w:r>
            <w:r w:rsidR="0054730D">
              <w:rPr>
                <w:color w:val="000000"/>
              </w:rPr>
              <w:t xml:space="preserve"> Çocuklarda sosyal etkileşim, Küçük yaşta kayıpla karşı karşıya kalan çocukların psikolojik gelişimlerine etkileri, Reklamda cinsiyete göre farklılaştırılmış oyuncaklar, Küçük</w:t>
            </w:r>
            <w:r w:rsidR="006E7ECC">
              <w:rPr>
                <w:color w:val="000000"/>
              </w:rPr>
              <w:t xml:space="preserve"> </w:t>
            </w:r>
            <w:r w:rsidR="0054730D">
              <w:rPr>
                <w:color w:val="000000"/>
              </w:rPr>
              <w:t>çocuklarda bilişsel süreçler</w:t>
            </w:r>
            <w:r w:rsidR="00F52703">
              <w:rPr>
                <w:color w:val="000000"/>
              </w:rPr>
              <w:t xml:space="preserve"> hakkında farklı teorilerin karşılaştırılması</w:t>
            </w:r>
            <w:r w:rsidR="0054730D">
              <w:rPr>
                <w:color w:val="000000"/>
              </w:rPr>
              <w:t xml:space="preserve">. Erken yaşta </w:t>
            </w:r>
            <w:proofErr w:type="spellStart"/>
            <w:r w:rsidR="0054730D">
              <w:rPr>
                <w:color w:val="000000"/>
              </w:rPr>
              <w:t>sosyo</w:t>
            </w:r>
            <w:proofErr w:type="spellEnd"/>
            <w:r w:rsidR="0054730D">
              <w:rPr>
                <w:color w:val="000000"/>
              </w:rPr>
              <w:t xml:space="preserve">-duygusal büyüme. </w:t>
            </w:r>
            <w:proofErr w:type="gramStart"/>
            <w:r w:rsidR="0054730D">
              <w:rPr>
                <w:color w:val="000000"/>
              </w:rPr>
              <w:t>Oyunun çocuğun gelişimine etkileri.</w:t>
            </w:r>
            <w:proofErr w:type="gramEnd"/>
          </w:p>
          <w:p w:rsidR="00474AD4" w:rsidRDefault="00474AD4">
            <w:pPr>
              <w:ind w:left="0" w:hanging="2"/>
            </w:pPr>
          </w:p>
        </w:tc>
      </w:tr>
      <w:tr w:rsidR="00474AD4" w:rsidTr="00D62121">
        <w:trPr>
          <w:trHeight w:val="707"/>
        </w:trPr>
        <w:tc>
          <w:tcPr>
            <w:tcW w:w="814" w:type="dxa"/>
            <w:vAlign w:val="center"/>
          </w:tcPr>
          <w:p w:rsidR="00474AD4" w:rsidRPr="00D50F91" w:rsidRDefault="0054730D" w:rsidP="00D50F91">
            <w:pPr>
              <w:ind w:left="0" w:hanging="2"/>
              <w:jc w:val="center"/>
              <w:rPr>
                <w:b/>
              </w:rPr>
            </w:pPr>
            <w:r w:rsidRPr="00D50F91">
              <w:rPr>
                <w:b/>
              </w:rPr>
              <w:t>6</w:t>
            </w:r>
            <w:r w:rsidR="00D50F91" w:rsidRPr="00D50F91">
              <w:rPr>
                <w:b/>
              </w:rPr>
              <w:t>.</w:t>
            </w:r>
          </w:p>
        </w:tc>
        <w:tc>
          <w:tcPr>
            <w:tcW w:w="8237" w:type="dxa"/>
          </w:tcPr>
          <w:p w:rsidR="00474AD4" w:rsidRDefault="0054730D">
            <w:pPr>
              <w:ind w:left="0" w:hanging="2"/>
            </w:pPr>
            <w:r>
              <w:rPr>
                <w:b/>
                <w:color w:val="000000"/>
              </w:rPr>
              <w:t>Gelişim Psikolojisi:</w:t>
            </w:r>
            <w:r>
              <w:rPr>
                <w:color w:val="000000"/>
              </w:rPr>
              <w:t xml:space="preserve">  Ebeveynlik tarzının çocuğun fiziksel ve psikolojik gelişimine etkisi,  Zorbalık kişinin gelişimini nasıl etkiler? Yaşamın çeşitli aşamalarında kısa süreli hafıza sınırları, Öğrenme ortamında pekiştirme, Müzik dinleme ile akademik performans arasındaki ilişki</w:t>
            </w:r>
            <w:r w:rsidR="00EF3F24">
              <w:rPr>
                <w:color w:val="000000"/>
              </w:rPr>
              <w:t>.</w:t>
            </w:r>
          </w:p>
        </w:tc>
      </w:tr>
      <w:tr w:rsidR="00474AD4" w:rsidTr="00D62121">
        <w:trPr>
          <w:trHeight w:val="533"/>
        </w:trPr>
        <w:tc>
          <w:tcPr>
            <w:tcW w:w="814" w:type="dxa"/>
            <w:vAlign w:val="center"/>
          </w:tcPr>
          <w:p w:rsidR="00474AD4" w:rsidRPr="00D50F91" w:rsidRDefault="0054730D" w:rsidP="00D50F91">
            <w:pPr>
              <w:ind w:left="0" w:hanging="2"/>
              <w:jc w:val="center"/>
              <w:rPr>
                <w:b/>
              </w:rPr>
            </w:pPr>
            <w:r w:rsidRPr="00D50F91">
              <w:rPr>
                <w:b/>
              </w:rPr>
              <w:t>7</w:t>
            </w:r>
            <w:r w:rsidR="00D50F91" w:rsidRPr="00D50F91">
              <w:rPr>
                <w:b/>
              </w:rPr>
              <w:t>.</w:t>
            </w:r>
          </w:p>
        </w:tc>
        <w:tc>
          <w:tcPr>
            <w:tcW w:w="8237" w:type="dxa"/>
          </w:tcPr>
          <w:p w:rsidR="00474AD4" w:rsidRDefault="0054730D">
            <w:pPr>
              <w:ind w:left="0" w:hanging="2"/>
            </w:pPr>
            <w:proofErr w:type="gramStart"/>
            <w:r>
              <w:rPr>
                <w:b/>
                <w:color w:val="000000"/>
              </w:rPr>
              <w:t>Anormal Psikoloji:</w:t>
            </w:r>
            <w:r>
              <w:rPr>
                <w:color w:val="000000"/>
              </w:rPr>
              <w:t xml:space="preserve">  Mevsimsel duygusal bozukluk. </w:t>
            </w:r>
            <w:proofErr w:type="gramEnd"/>
            <w:r>
              <w:rPr>
                <w:color w:val="000000"/>
              </w:rPr>
              <w:t xml:space="preserve">Yeme bozuklukları ile </w:t>
            </w:r>
            <w:proofErr w:type="spellStart"/>
            <w:r>
              <w:rPr>
                <w:color w:val="000000"/>
              </w:rPr>
              <w:t>anksiyete</w:t>
            </w:r>
            <w:proofErr w:type="spellEnd"/>
            <w:r>
              <w:rPr>
                <w:color w:val="000000"/>
              </w:rPr>
              <w:t xml:space="preserve"> bozuklukları arasındaki ilişki.  Sınır kişilik bozukluğu, Şizofreni Majör depresif bozukluk DEHB </w:t>
            </w:r>
            <w:proofErr w:type="spellStart"/>
            <w:r>
              <w:rPr>
                <w:color w:val="000000"/>
              </w:rPr>
              <w:t>Antisosyal</w:t>
            </w:r>
            <w:proofErr w:type="spellEnd"/>
            <w:r>
              <w:rPr>
                <w:color w:val="000000"/>
              </w:rPr>
              <w:t xml:space="preserve"> kişilik bozukluğu</w:t>
            </w:r>
            <w:r w:rsidR="00EF3F24">
              <w:rPr>
                <w:color w:val="000000"/>
              </w:rPr>
              <w:t>.</w:t>
            </w:r>
          </w:p>
        </w:tc>
      </w:tr>
      <w:tr w:rsidR="00474AD4" w:rsidTr="00D62121">
        <w:trPr>
          <w:trHeight w:val="184"/>
        </w:trPr>
        <w:tc>
          <w:tcPr>
            <w:tcW w:w="814" w:type="dxa"/>
            <w:vAlign w:val="center"/>
          </w:tcPr>
          <w:p w:rsidR="00474AD4" w:rsidRPr="00D50F91" w:rsidRDefault="0054730D" w:rsidP="00D50F91">
            <w:pPr>
              <w:ind w:left="0" w:hanging="2"/>
              <w:jc w:val="center"/>
              <w:rPr>
                <w:b/>
              </w:rPr>
            </w:pPr>
            <w:r w:rsidRPr="00D50F91">
              <w:rPr>
                <w:b/>
              </w:rPr>
              <w:t>8</w:t>
            </w:r>
            <w:r w:rsidR="00D50F91" w:rsidRPr="00D50F91">
              <w:rPr>
                <w:b/>
              </w:rPr>
              <w:t>.</w:t>
            </w:r>
          </w:p>
        </w:tc>
        <w:tc>
          <w:tcPr>
            <w:tcW w:w="8237" w:type="dxa"/>
          </w:tcPr>
          <w:p w:rsidR="00474AD4" w:rsidRDefault="0054730D">
            <w:pPr>
              <w:ind w:left="0" w:hanging="2"/>
            </w:pPr>
            <w:r>
              <w:rPr>
                <w:b/>
                <w:i/>
              </w:rPr>
              <w:t>Ara Sınav</w:t>
            </w:r>
            <w:r w:rsidR="0054662F">
              <w:rPr>
                <w:b/>
                <w:i/>
              </w:rPr>
              <w:t xml:space="preserve"> ödev olarak verilen </w:t>
            </w:r>
            <w:r w:rsidR="00D62121">
              <w:rPr>
                <w:b/>
                <w:i/>
              </w:rPr>
              <w:t>1.</w:t>
            </w:r>
            <w:r w:rsidR="0054662F">
              <w:rPr>
                <w:b/>
                <w:i/>
              </w:rPr>
              <w:t xml:space="preserve">kitap hakkında öğrenciler tarafından sunum </w:t>
            </w:r>
            <w:r w:rsidR="0054662F">
              <w:rPr>
                <w:b/>
                <w:i/>
              </w:rPr>
              <w:lastRenderedPageBreak/>
              <w:t>yapılması.</w:t>
            </w:r>
          </w:p>
        </w:tc>
      </w:tr>
      <w:tr w:rsidR="00474AD4" w:rsidTr="00D62121">
        <w:trPr>
          <w:trHeight w:val="533"/>
        </w:trPr>
        <w:tc>
          <w:tcPr>
            <w:tcW w:w="814" w:type="dxa"/>
            <w:vAlign w:val="center"/>
          </w:tcPr>
          <w:p w:rsidR="00474AD4" w:rsidRPr="00D50F91" w:rsidRDefault="0054730D" w:rsidP="00D50F91">
            <w:pPr>
              <w:ind w:left="0" w:hanging="2"/>
              <w:jc w:val="center"/>
              <w:rPr>
                <w:b/>
              </w:rPr>
            </w:pPr>
            <w:r w:rsidRPr="00D50F91">
              <w:rPr>
                <w:b/>
              </w:rPr>
              <w:lastRenderedPageBreak/>
              <w:t>9</w:t>
            </w:r>
            <w:r w:rsidR="00D50F91" w:rsidRPr="00D50F91">
              <w:rPr>
                <w:b/>
              </w:rPr>
              <w:t>.</w:t>
            </w:r>
          </w:p>
        </w:tc>
        <w:tc>
          <w:tcPr>
            <w:tcW w:w="8237" w:type="dxa"/>
          </w:tcPr>
          <w:p w:rsidR="00474AD4" w:rsidRDefault="0054730D">
            <w:pPr>
              <w:ind w:left="0" w:hanging="2"/>
            </w:pPr>
            <w:r>
              <w:rPr>
                <w:b/>
                <w:color w:val="000000"/>
              </w:rPr>
              <w:t>Bilişsel Psikoloji:</w:t>
            </w:r>
            <w:r>
              <w:rPr>
                <w:color w:val="000000"/>
              </w:rPr>
              <w:t xml:space="preserve">  Bilişte uygulamalı araştırma,  Problem çözme becerilerinin geliştirilmesi, Karar verme süreçleri, Biliş teorileri, Bilişin algıyla nasıl bir ilişkisi vardır?</w:t>
            </w:r>
          </w:p>
        </w:tc>
      </w:tr>
      <w:tr w:rsidR="00474AD4" w:rsidTr="00D62121">
        <w:trPr>
          <w:trHeight w:val="707"/>
        </w:trPr>
        <w:tc>
          <w:tcPr>
            <w:tcW w:w="814" w:type="dxa"/>
            <w:vAlign w:val="center"/>
          </w:tcPr>
          <w:p w:rsidR="00474AD4" w:rsidRPr="00D50F91" w:rsidRDefault="0054730D" w:rsidP="00D50F91">
            <w:pPr>
              <w:ind w:left="0" w:hanging="2"/>
              <w:jc w:val="center"/>
              <w:rPr>
                <w:b/>
              </w:rPr>
            </w:pPr>
            <w:r w:rsidRPr="00D50F91">
              <w:rPr>
                <w:b/>
              </w:rPr>
              <w:t>10</w:t>
            </w:r>
            <w:r w:rsidR="00D50F91" w:rsidRPr="00D50F91">
              <w:rPr>
                <w:b/>
              </w:rPr>
              <w:t>.</w:t>
            </w:r>
          </w:p>
        </w:tc>
        <w:tc>
          <w:tcPr>
            <w:tcW w:w="8237" w:type="dxa"/>
          </w:tcPr>
          <w:p w:rsidR="00474AD4" w:rsidRDefault="0054730D">
            <w:pPr>
              <w:ind w:left="0" w:hanging="2"/>
              <w:rPr>
                <w:color w:val="000000"/>
              </w:rPr>
            </w:pPr>
            <w:r>
              <w:rPr>
                <w:b/>
                <w:color w:val="000000"/>
              </w:rPr>
              <w:t>Adli Psikoloji:</w:t>
            </w:r>
            <w:r>
              <w:rPr>
                <w:color w:val="000000"/>
              </w:rPr>
              <w:t xml:space="preserve"> Seri katillerin ilk belirtileri, Çocuk suçlular ve bedensel ceza,  Suç davranışlarında psikopati.</w:t>
            </w:r>
          </w:p>
          <w:p w:rsidR="00474AD4" w:rsidRDefault="0054730D">
            <w:pPr>
              <w:ind w:left="0" w:hanging="2"/>
            </w:pPr>
            <w:r>
              <w:rPr>
                <w:color w:val="000000"/>
              </w:rPr>
              <w:t>Erkeklere yönelik aile içi şiddet, Yetiştirilme tarzının seri katiller üzerindeki etkileri</w:t>
            </w:r>
            <w:r w:rsidR="006E7ECC">
              <w:rPr>
                <w:color w:val="000000"/>
              </w:rPr>
              <w:t>. Suça sürüklenmiş çocuklar neden suça sürüklenirler?</w:t>
            </w:r>
          </w:p>
        </w:tc>
      </w:tr>
      <w:tr w:rsidR="00474AD4" w:rsidTr="00D62121">
        <w:trPr>
          <w:trHeight w:val="533"/>
        </w:trPr>
        <w:tc>
          <w:tcPr>
            <w:tcW w:w="814" w:type="dxa"/>
            <w:vAlign w:val="center"/>
          </w:tcPr>
          <w:p w:rsidR="00474AD4" w:rsidRPr="00D50F91" w:rsidRDefault="0054730D" w:rsidP="00D50F91">
            <w:pPr>
              <w:ind w:left="0" w:hanging="2"/>
              <w:jc w:val="center"/>
              <w:rPr>
                <w:b/>
              </w:rPr>
            </w:pPr>
            <w:r w:rsidRPr="00D50F91">
              <w:rPr>
                <w:b/>
              </w:rPr>
              <w:t>11</w:t>
            </w:r>
            <w:r w:rsidR="00D50F91" w:rsidRPr="00D50F91">
              <w:rPr>
                <w:b/>
              </w:rPr>
              <w:t>.</w:t>
            </w:r>
          </w:p>
        </w:tc>
        <w:tc>
          <w:tcPr>
            <w:tcW w:w="8237" w:type="dxa"/>
          </w:tcPr>
          <w:p w:rsidR="00474AD4" w:rsidRDefault="0054730D">
            <w:pPr>
              <w:ind w:left="0" w:hanging="2"/>
            </w:pPr>
            <w:proofErr w:type="gramStart"/>
            <w:r>
              <w:rPr>
                <w:b/>
                <w:color w:val="000000"/>
              </w:rPr>
              <w:t>Suç Psikolojisi:</w:t>
            </w:r>
            <w:r>
              <w:rPr>
                <w:color w:val="000000"/>
              </w:rPr>
              <w:t xml:space="preserve"> Suç ve şiddet. </w:t>
            </w:r>
            <w:proofErr w:type="gramEnd"/>
            <w:r>
              <w:rPr>
                <w:color w:val="000000"/>
              </w:rPr>
              <w:t xml:space="preserve">Suç davranışını etkileyen faktörler. Kuramsal yaklaşımlar. </w:t>
            </w:r>
            <w:proofErr w:type="gramStart"/>
            <w:r>
              <w:rPr>
                <w:color w:val="000000"/>
              </w:rPr>
              <w:t>Sosyal medyanın taklit suçlarına etkisi, Sosyoekonomik durum ve suç davranışı, Sosyal çevre ve saldırganlık</w:t>
            </w:r>
            <w:r w:rsidR="006E7ECC">
              <w:rPr>
                <w:color w:val="000000"/>
              </w:rPr>
              <w:t>.</w:t>
            </w:r>
            <w:proofErr w:type="gramEnd"/>
          </w:p>
        </w:tc>
      </w:tr>
      <w:tr w:rsidR="00474AD4" w:rsidTr="00D62121">
        <w:trPr>
          <w:trHeight w:val="533"/>
        </w:trPr>
        <w:tc>
          <w:tcPr>
            <w:tcW w:w="814" w:type="dxa"/>
            <w:vAlign w:val="center"/>
          </w:tcPr>
          <w:p w:rsidR="00474AD4" w:rsidRPr="00D50F91" w:rsidRDefault="0054730D" w:rsidP="00D50F91">
            <w:pPr>
              <w:ind w:left="0" w:hanging="2"/>
              <w:jc w:val="center"/>
              <w:rPr>
                <w:b/>
              </w:rPr>
            </w:pPr>
            <w:r w:rsidRPr="00D50F91">
              <w:rPr>
                <w:b/>
              </w:rPr>
              <w:t>12</w:t>
            </w:r>
            <w:r w:rsidR="00D50F91" w:rsidRPr="00D50F91">
              <w:rPr>
                <w:b/>
              </w:rPr>
              <w:t>.</w:t>
            </w:r>
          </w:p>
        </w:tc>
        <w:tc>
          <w:tcPr>
            <w:tcW w:w="8237" w:type="dxa"/>
          </w:tcPr>
          <w:p w:rsidR="00474AD4" w:rsidRDefault="006E7ECC">
            <w:pPr>
              <w:ind w:left="0" w:hanging="2"/>
            </w:pPr>
            <w:r w:rsidRPr="006E7ECC">
              <w:rPr>
                <w:b/>
                <w:color w:val="000000"/>
              </w:rPr>
              <w:t xml:space="preserve">Davranışsal bağımlılık ve Bilişsel </w:t>
            </w:r>
            <w:proofErr w:type="gramStart"/>
            <w:r w:rsidRPr="006E7ECC">
              <w:rPr>
                <w:b/>
                <w:color w:val="000000"/>
              </w:rPr>
              <w:t>terapi</w:t>
            </w:r>
            <w:proofErr w:type="gramEnd"/>
            <w:r w:rsidRPr="006E7ECC">
              <w:rPr>
                <w:b/>
                <w:color w:val="000000"/>
              </w:rPr>
              <w:t xml:space="preserve"> yöntemleri:</w:t>
            </w:r>
            <w:r w:rsidR="006C62E6">
              <w:rPr>
                <w:b/>
                <w:color w:val="000000"/>
              </w:rPr>
              <w:t xml:space="preserve"> </w:t>
            </w:r>
            <w:r w:rsidR="0054730D">
              <w:rPr>
                <w:color w:val="000000"/>
              </w:rPr>
              <w:t xml:space="preserve">Yeme bozuklukları ve fiziksel sağlık. </w:t>
            </w:r>
            <w:proofErr w:type="gramStart"/>
            <w:r w:rsidR="0054730D">
              <w:rPr>
                <w:color w:val="000000"/>
              </w:rPr>
              <w:t>sosyal</w:t>
            </w:r>
            <w:proofErr w:type="gramEnd"/>
            <w:r w:rsidR="0054730D">
              <w:rPr>
                <w:color w:val="000000"/>
              </w:rPr>
              <w:t xml:space="preserve"> ve sağlık psikolojisi,</w:t>
            </w:r>
            <w:r>
              <w:rPr>
                <w:color w:val="000000"/>
              </w:rPr>
              <w:t xml:space="preserve">  </w:t>
            </w:r>
            <w:r w:rsidR="0054730D">
              <w:rPr>
                <w:color w:val="000000"/>
              </w:rPr>
              <w:t>Modern toplumda Stres yönetimi ve rahatlama</w:t>
            </w:r>
          </w:p>
        </w:tc>
      </w:tr>
      <w:tr w:rsidR="00474AD4" w:rsidTr="00D62121">
        <w:trPr>
          <w:trHeight w:val="533"/>
        </w:trPr>
        <w:tc>
          <w:tcPr>
            <w:tcW w:w="814" w:type="dxa"/>
            <w:vAlign w:val="center"/>
          </w:tcPr>
          <w:p w:rsidR="00474AD4" w:rsidRPr="00D50F91" w:rsidRDefault="0054730D" w:rsidP="00D50F91">
            <w:pPr>
              <w:ind w:left="0" w:hanging="2"/>
              <w:jc w:val="center"/>
              <w:rPr>
                <w:b/>
              </w:rPr>
            </w:pPr>
            <w:r w:rsidRPr="00D50F91">
              <w:rPr>
                <w:b/>
              </w:rPr>
              <w:t>13</w:t>
            </w:r>
            <w:r w:rsidR="00D50F91" w:rsidRPr="00D50F91">
              <w:rPr>
                <w:b/>
              </w:rPr>
              <w:t>.</w:t>
            </w:r>
          </w:p>
        </w:tc>
        <w:tc>
          <w:tcPr>
            <w:tcW w:w="8237" w:type="dxa"/>
          </w:tcPr>
          <w:p w:rsidR="00474AD4" w:rsidRDefault="006E7ECC">
            <w:pPr>
              <w:ind w:left="0" w:hanging="2"/>
            </w:pPr>
            <w:r>
              <w:rPr>
                <w:b/>
                <w:color w:val="000000"/>
              </w:rPr>
              <w:t xml:space="preserve">Sanat Müzik ve kültür </w:t>
            </w:r>
            <w:proofErr w:type="gramStart"/>
            <w:r>
              <w:rPr>
                <w:b/>
                <w:color w:val="000000"/>
              </w:rPr>
              <w:t>terapilerinin</w:t>
            </w:r>
            <w:proofErr w:type="gramEnd"/>
            <w:r>
              <w:rPr>
                <w:color w:val="000000"/>
              </w:rPr>
              <w:t xml:space="preserve"> kullanım alanları, etkileri.</w:t>
            </w:r>
            <w:r w:rsidR="0054730D">
              <w:rPr>
                <w:color w:val="000000"/>
              </w:rPr>
              <w:t xml:space="preserve"> </w:t>
            </w:r>
            <w:r w:rsidR="004C0DBE">
              <w:rPr>
                <w:color w:val="000000"/>
              </w:rPr>
              <w:t>Kişilik tipleri ile müzik tercihleri arasındaki ilişki,  Sosyal medya ve kişilik,  Sanat tercihleri ve kişilik,  Gençlerde düşük benlik saygısının nedeni nedir?</w:t>
            </w:r>
            <w:r w:rsidR="006C62E6">
              <w:rPr>
                <w:color w:val="000000"/>
              </w:rPr>
              <w:t xml:space="preserve"> </w:t>
            </w:r>
            <w:r w:rsidR="004C0DBE">
              <w:rPr>
                <w:color w:val="000000"/>
              </w:rPr>
              <w:t>Yaratıcılık.</w:t>
            </w:r>
          </w:p>
        </w:tc>
      </w:tr>
      <w:tr w:rsidR="00474AD4" w:rsidTr="00D62121">
        <w:trPr>
          <w:trHeight w:val="349"/>
        </w:trPr>
        <w:tc>
          <w:tcPr>
            <w:tcW w:w="814" w:type="dxa"/>
            <w:vAlign w:val="center"/>
          </w:tcPr>
          <w:p w:rsidR="00474AD4" w:rsidRPr="00D50F91" w:rsidRDefault="0054730D" w:rsidP="00D50F91">
            <w:pPr>
              <w:ind w:left="0" w:hanging="2"/>
              <w:jc w:val="center"/>
              <w:rPr>
                <w:b/>
              </w:rPr>
            </w:pPr>
            <w:r w:rsidRPr="00D50F91">
              <w:rPr>
                <w:b/>
              </w:rPr>
              <w:t>14</w:t>
            </w:r>
            <w:r w:rsidR="00D50F91" w:rsidRPr="00D50F91">
              <w:rPr>
                <w:b/>
              </w:rPr>
              <w:t>.</w:t>
            </w:r>
          </w:p>
        </w:tc>
        <w:tc>
          <w:tcPr>
            <w:tcW w:w="8237" w:type="dxa"/>
          </w:tcPr>
          <w:p w:rsidR="00474AD4" w:rsidRDefault="00216D88">
            <w:pPr>
              <w:ind w:left="0" w:hanging="2"/>
            </w:pPr>
            <w:r>
              <w:t>Dönem başında tercih edilen kitap bölümleri özet ve sunumlarının sınıfta Öğrenciler tarafından sunulması</w:t>
            </w:r>
          </w:p>
        </w:tc>
      </w:tr>
      <w:tr w:rsidR="00474AD4" w:rsidTr="00D62121">
        <w:trPr>
          <w:trHeight w:val="359"/>
        </w:trPr>
        <w:tc>
          <w:tcPr>
            <w:tcW w:w="814" w:type="dxa"/>
            <w:vAlign w:val="center"/>
          </w:tcPr>
          <w:p w:rsidR="00474AD4" w:rsidRPr="00D50F91" w:rsidRDefault="0054730D" w:rsidP="00D50F91">
            <w:pPr>
              <w:ind w:left="0" w:hanging="2"/>
              <w:jc w:val="center"/>
              <w:rPr>
                <w:b/>
              </w:rPr>
            </w:pPr>
            <w:r w:rsidRPr="00D50F91">
              <w:rPr>
                <w:b/>
              </w:rPr>
              <w:t>15</w:t>
            </w:r>
            <w:r w:rsidR="00D50F91" w:rsidRPr="00D50F91">
              <w:rPr>
                <w:b/>
              </w:rPr>
              <w:t>.</w:t>
            </w:r>
          </w:p>
        </w:tc>
        <w:tc>
          <w:tcPr>
            <w:tcW w:w="8237" w:type="dxa"/>
          </w:tcPr>
          <w:p w:rsidR="00474AD4" w:rsidRDefault="00216D88">
            <w:pPr>
              <w:ind w:left="0" w:hanging="2"/>
            </w:pPr>
            <w:r>
              <w:t>Dönem başında tercih edilen kitap bölümleri özet ve sunumlarının sınıfta Öğrenciler tarafından sunulması</w:t>
            </w:r>
          </w:p>
        </w:tc>
      </w:tr>
      <w:tr w:rsidR="00474AD4" w:rsidTr="00D62121">
        <w:trPr>
          <w:trHeight w:val="184"/>
        </w:trPr>
        <w:tc>
          <w:tcPr>
            <w:tcW w:w="814" w:type="dxa"/>
            <w:vAlign w:val="center"/>
          </w:tcPr>
          <w:p w:rsidR="00474AD4" w:rsidRPr="00D50F91" w:rsidRDefault="00D50F91" w:rsidP="00D50F91">
            <w:pPr>
              <w:ind w:left="0" w:hanging="2"/>
              <w:jc w:val="center"/>
              <w:rPr>
                <w:b/>
              </w:rPr>
            </w:pPr>
            <w:r w:rsidRPr="00D50F91">
              <w:rPr>
                <w:b/>
              </w:rPr>
              <w:t>16.</w:t>
            </w:r>
          </w:p>
        </w:tc>
        <w:tc>
          <w:tcPr>
            <w:tcW w:w="8237" w:type="dxa"/>
          </w:tcPr>
          <w:p w:rsidR="00474AD4" w:rsidRDefault="0054730D">
            <w:pPr>
              <w:ind w:left="0" w:hanging="2"/>
              <w:jc w:val="both"/>
            </w:pPr>
            <w:r>
              <w:rPr>
                <w:b/>
                <w:i/>
              </w:rPr>
              <w:t>Final Sınavı</w:t>
            </w:r>
            <w:r w:rsidR="00A44951">
              <w:t xml:space="preserve"> Dönem başında tercih edilen kitap bölümleri özet ve sunumlarının sınıfta Öğrenciler tarafından sunulması</w:t>
            </w:r>
          </w:p>
        </w:tc>
      </w:tr>
    </w:tbl>
    <w:p w:rsidR="00474AD4" w:rsidRDefault="00474AD4">
      <w:pPr>
        <w:ind w:left="0" w:hanging="2"/>
        <w:jc w:val="both"/>
      </w:pPr>
    </w:p>
    <w:p w:rsidR="00474AD4" w:rsidRDefault="00474AD4">
      <w:pPr>
        <w:ind w:left="0" w:hanging="2"/>
        <w:jc w:val="both"/>
      </w:pPr>
    </w:p>
    <w:tbl>
      <w:tblPr>
        <w:tblStyle w:val="a1"/>
        <w:tblpPr w:leftFromText="141" w:rightFromText="141" w:vertAnchor="text" w:tblpY="408"/>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474AD4">
        <w:trPr>
          <w:trHeight w:val="319"/>
        </w:trPr>
        <w:tc>
          <w:tcPr>
            <w:tcW w:w="6859" w:type="dxa"/>
            <w:vAlign w:val="center"/>
          </w:tcPr>
          <w:p w:rsidR="00474AD4" w:rsidRDefault="0054730D">
            <w:pPr>
              <w:ind w:left="0" w:hanging="2"/>
              <w:jc w:val="both"/>
              <w:textDirection w:val="lrTb"/>
            </w:pPr>
            <w:r>
              <w:rPr>
                <w:b/>
              </w:rPr>
              <w:t xml:space="preserve">YARIYIL İÇİ ÇALIŞMALARI </w:t>
            </w:r>
          </w:p>
        </w:tc>
        <w:tc>
          <w:tcPr>
            <w:tcW w:w="1022" w:type="dxa"/>
            <w:vAlign w:val="center"/>
          </w:tcPr>
          <w:p w:rsidR="00474AD4" w:rsidRDefault="0054730D">
            <w:pPr>
              <w:ind w:left="0" w:hanging="2"/>
              <w:jc w:val="both"/>
              <w:textDirection w:val="lrTb"/>
            </w:pPr>
            <w:r>
              <w:rPr>
                <w:b/>
              </w:rPr>
              <w:t xml:space="preserve">SAYISI </w:t>
            </w:r>
          </w:p>
        </w:tc>
        <w:tc>
          <w:tcPr>
            <w:tcW w:w="1617" w:type="dxa"/>
            <w:vAlign w:val="center"/>
          </w:tcPr>
          <w:p w:rsidR="00474AD4" w:rsidRDefault="0054730D">
            <w:pPr>
              <w:ind w:left="0" w:hanging="2"/>
              <w:jc w:val="both"/>
              <w:textDirection w:val="lrTb"/>
            </w:pPr>
            <w:r>
              <w:rPr>
                <w:b/>
              </w:rPr>
              <w:t xml:space="preserve">KATKI PAYI </w:t>
            </w:r>
          </w:p>
        </w:tc>
      </w:tr>
      <w:tr w:rsidR="00474AD4">
        <w:tc>
          <w:tcPr>
            <w:tcW w:w="6859" w:type="dxa"/>
            <w:vAlign w:val="center"/>
          </w:tcPr>
          <w:p w:rsidR="00474AD4" w:rsidRDefault="0054730D">
            <w:pPr>
              <w:ind w:left="0" w:hanging="2"/>
              <w:jc w:val="both"/>
              <w:textDirection w:val="lrTb"/>
            </w:pPr>
            <w:proofErr w:type="spellStart"/>
            <w:r>
              <w:rPr>
                <w:b/>
              </w:rPr>
              <w:t>Laboratuar</w:t>
            </w:r>
            <w:proofErr w:type="spellEnd"/>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Uygulama</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Alan Çalışması</w:t>
            </w:r>
            <w:proofErr w:type="gramStart"/>
            <w:r>
              <w:t>)</w:t>
            </w:r>
            <w:proofErr w:type="gramEnd"/>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Derse Özgü Staj</w:t>
            </w:r>
            <w:r>
              <w:t xml:space="preserve"> (Varsa) </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Ödev</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Sunum</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Projeler</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Derse Devam</w:t>
            </w:r>
          </w:p>
        </w:tc>
        <w:tc>
          <w:tcPr>
            <w:tcW w:w="1022" w:type="dxa"/>
            <w:vAlign w:val="center"/>
          </w:tcPr>
          <w:p w:rsidR="00474AD4" w:rsidRDefault="00474AD4">
            <w:pPr>
              <w:ind w:left="0" w:hanging="2"/>
              <w:jc w:val="both"/>
              <w:textDirection w:val="lrTb"/>
            </w:pPr>
          </w:p>
        </w:tc>
        <w:tc>
          <w:tcPr>
            <w:tcW w:w="1617" w:type="dxa"/>
            <w:vAlign w:val="center"/>
          </w:tcPr>
          <w:p w:rsidR="00474AD4" w:rsidRDefault="00474AD4">
            <w:pPr>
              <w:ind w:left="0" w:hanging="2"/>
              <w:jc w:val="both"/>
              <w:textDirection w:val="lrTb"/>
            </w:pPr>
          </w:p>
        </w:tc>
      </w:tr>
      <w:tr w:rsidR="00474AD4">
        <w:tc>
          <w:tcPr>
            <w:tcW w:w="6859" w:type="dxa"/>
            <w:vAlign w:val="center"/>
          </w:tcPr>
          <w:p w:rsidR="00474AD4" w:rsidRDefault="0054730D">
            <w:pPr>
              <w:ind w:left="0" w:hanging="2"/>
              <w:jc w:val="both"/>
              <w:textDirection w:val="lrTb"/>
            </w:pPr>
            <w:r>
              <w:rPr>
                <w:b/>
              </w:rPr>
              <w:t>Ara sınavlar</w:t>
            </w:r>
          </w:p>
        </w:tc>
        <w:tc>
          <w:tcPr>
            <w:tcW w:w="1022" w:type="dxa"/>
            <w:vAlign w:val="center"/>
          </w:tcPr>
          <w:p w:rsidR="00474AD4" w:rsidRDefault="0054730D">
            <w:pPr>
              <w:ind w:left="0" w:hanging="2"/>
              <w:jc w:val="center"/>
              <w:textDirection w:val="lrTb"/>
            </w:pPr>
            <w:r>
              <w:t>1</w:t>
            </w:r>
          </w:p>
        </w:tc>
        <w:tc>
          <w:tcPr>
            <w:tcW w:w="1617" w:type="dxa"/>
            <w:vAlign w:val="center"/>
          </w:tcPr>
          <w:p w:rsidR="00474AD4" w:rsidRDefault="0054730D">
            <w:pPr>
              <w:ind w:left="0" w:hanging="2"/>
              <w:jc w:val="center"/>
              <w:textDirection w:val="lrTb"/>
            </w:pPr>
            <w:r>
              <w:rPr>
                <w:b/>
              </w:rPr>
              <w:t>%40</w:t>
            </w:r>
          </w:p>
        </w:tc>
      </w:tr>
      <w:tr w:rsidR="00474AD4">
        <w:tc>
          <w:tcPr>
            <w:tcW w:w="6859" w:type="dxa"/>
            <w:vAlign w:val="center"/>
          </w:tcPr>
          <w:p w:rsidR="00474AD4" w:rsidRDefault="0054730D">
            <w:pPr>
              <w:ind w:left="0" w:hanging="2"/>
              <w:jc w:val="both"/>
              <w:textDirection w:val="lrTb"/>
            </w:pPr>
            <w:r>
              <w:rPr>
                <w:b/>
              </w:rPr>
              <w:t>Final</w:t>
            </w:r>
          </w:p>
        </w:tc>
        <w:tc>
          <w:tcPr>
            <w:tcW w:w="1022" w:type="dxa"/>
            <w:vAlign w:val="center"/>
          </w:tcPr>
          <w:p w:rsidR="00474AD4" w:rsidRDefault="0054730D">
            <w:pPr>
              <w:ind w:left="0" w:hanging="2"/>
              <w:jc w:val="center"/>
              <w:textDirection w:val="lrTb"/>
            </w:pPr>
            <w:r>
              <w:t>1</w:t>
            </w:r>
          </w:p>
        </w:tc>
        <w:tc>
          <w:tcPr>
            <w:tcW w:w="1617" w:type="dxa"/>
            <w:vAlign w:val="center"/>
          </w:tcPr>
          <w:p w:rsidR="00474AD4" w:rsidRDefault="0054730D">
            <w:pPr>
              <w:ind w:left="0" w:hanging="2"/>
              <w:jc w:val="center"/>
              <w:textDirection w:val="lrTb"/>
            </w:pPr>
            <w:r>
              <w:rPr>
                <w:b/>
              </w:rPr>
              <w:t>%60</w:t>
            </w:r>
          </w:p>
        </w:tc>
      </w:tr>
      <w:tr w:rsidR="00474AD4">
        <w:tc>
          <w:tcPr>
            <w:tcW w:w="6859" w:type="dxa"/>
          </w:tcPr>
          <w:p w:rsidR="00474AD4" w:rsidRDefault="0054730D">
            <w:pPr>
              <w:ind w:left="0" w:hanging="2"/>
              <w:jc w:val="both"/>
              <w:textDirection w:val="lrTb"/>
            </w:pPr>
            <w:r>
              <w:rPr>
                <w:b/>
              </w:rPr>
              <w:t xml:space="preserve">TOPLAM </w:t>
            </w:r>
          </w:p>
        </w:tc>
        <w:tc>
          <w:tcPr>
            <w:tcW w:w="1022" w:type="dxa"/>
            <w:vAlign w:val="center"/>
          </w:tcPr>
          <w:p w:rsidR="00474AD4" w:rsidRDefault="00474AD4">
            <w:pPr>
              <w:ind w:left="0" w:hanging="2"/>
              <w:jc w:val="both"/>
              <w:textDirection w:val="lrTb"/>
            </w:pPr>
          </w:p>
        </w:tc>
        <w:tc>
          <w:tcPr>
            <w:tcW w:w="1617" w:type="dxa"/>
            <w:vAlign w:val="center"/>
          </w:tcPr>
          <w:p w:rsidR="00474AD4" w:rsidRDefault="0054730D">
            <w:pPr>
              <w:ind w:left="0" w:hanging="2"/>
              <w:jc w:val="center"/>
              <w:textDirection w:val="lrTb"/>
            </w:pPr>
            <w:r>
              <w:rPr>
                <w:b/>
              </w:rPr>
              <w:t>%100</w:t>
            </w:r>
          </w:p>
        </w:tc>
      </w:tr>
    </w:tbl>
    <w:p w:rsidR="00474AD4" w:rsidRDefault="0054730D">
      <w:pPr>
        <w:ind w:left="0" w:hanging="2"/>
        <w:jc w:val="both"/>
        <w:rPr>
          <w:b/>
        </w:rPr>
      </w:pPr>
      <w:r>
        <w:rPr>
          <w:b/>
        </w:rPr>
        <w:t xml:space="preserve"> DEĞERLENDİRME SİSTEMİ</w:t>
      </w:r>
    </w:p>
    <w:p w:rsidR="00474AD4" w:rsidRDefault="00474AD4">
      <w:pPr>
        <w:ind w:left="0" w:hanging="2"/>
        <w:jc w:val="both"/>
      </w:pPr>
    </w:p>
    <w:p w:rsidR="00474AD4" w:rsidRDefault="00474AD4">
      <w:pPr>
        <w:ind w:left="0" w:hanging="2"/>
        <w:jc w:val="both"/>
      </w:pPr>
    </w:p>
    <w:p w:rsidR="00474AD4" w:rsidRDefault="0054730D">
      <w:pPr>
        <w:ind w:left="0" w:hanging="2"/>
        <w:jc w:val="both"/>
      </w:pPr>
      <w:r>
        <w:rPr>
          <w:b/>
        </w:rPr>
        <w:t xml:space="preserve">DERSİN ÖĞRENİM ÇIKTILARININ PROGRAM YETERLİLİKLERİ İLE İLİŞKİSİ </w:t>
      </w:r>
    </w:p>
    <w:p w:rsidR="00474AD4" w:rsidRDefault="00474AD4">
      <w:pPr>
        <w:widowControl w:val="0"/>
        <w:ind w:left="0" w:hanging="2"/>
        <w:rPr>
          <w:b/>
          <w:sz w:val="22"/>
          <w:szCs w:val="22"/>
        </w:rPr>
      </w:pPr>
    </w:p>
    <w:tbl>
      <w:tblPr>
        <w:tblStyle w:val="a2"/>
        <w:tblW w:w="95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973"/>
        <w:gridCol w:w="708"/>
        <w:gridCol w:w="993"/>
        <w:gridCol w:w="1559"/>
      </w:tblGrid>
      <w:tr w:rsidR="00474AD4" w:rsidTr="0054662F">
        <w:trPr>
          <w:trHeight w:val="340"/>
        </w:trPr>
        <w:tc>
          <w:tcPr>
            <w:tcW w:w="462" w:type="dxa"/>
            <w:vMerge w:val="restart"/>
            <w:vAlign w:val="center"/>
          </w:tcPr>
          <w:p w:rsidR="00474AD4" w:rsidRDefault="0054730D">
            <w:pPr>
              <w:widowControl w:val="0"/>
              <w:ind w:left="0" w:hanging="2"/>
              <w:rPr>
                <w:b/>
                <w:sz w:val="20"/>
                <w:szCs w:val="20"/>
              </w:rPr>
            </w:pPr>
            <w:r>
              <w:rPr>
                <w:b/>
                <w:sz w:val="20"/>
                <w:szCs w:val="20"/>
              </w:rPr>
              <w:t>No</w:t>
            </w:r>
          </w:p>
        </w:tc>
        <w:tc>
          <w:tcPr>
            <w:tcW w:w="4891" w:type="dxa"/>
            <w:vMerge w:val="restart"/>
            <w:vAlign w:val="center"/>
          </w:tcPr>
          <w:p w:rsidR="00474AD4" w:rsidRDefault="0054730D">
            <w:pPr>
              <w:widowControl w:val="0"/>
              <w:ind w:left="0" w:hanging="2"/>
              <w:rPr>
                <w:b/>
                <w:sz w:val="20"/>
                <w:szCs w:val="20"/>
              </w:rPr>
            </w:pPr>
            <w:r>
              <w:rPr>
                <w:b/>
                <w:sz w:val="20"/>
                <w:szCs w:val="20"/>
              </w:rPr>
              <w:t>Program Yeterlikleri/Çıktıları</w:t>
            </w:r>
          </w:p>
        </w:tc>
        <w:tc>
          <w:tcPr>
            <w:tcW w:w="4233" w:type="dxa"/>
            <w:gridSpan w:val="4"/>
            <w:vAlign w:val="center"/>
          </w:tcPr>
          <w:p w:rsidR="00474AD4" w:rsidRDefault="0054730D">
            <w:pPr>
              <w:widowControl w:val="0"/>
              <w:ind w:left="0" w:hanging="2"/>
              <w:jc w:val="center"/>
              <w:rPr>
                <w:b/>
                <w:sz w:val="20"/>
                <w:szCs w:val="20"/>
              </w:rPr>
            </w:pPr>
            <w:r>
              <w:rPr>
                <w:b/>
                <w:sz w:val="20"/>
                <w:szCs w:val="20"/>
              </w:rPr>
              <w:t>*Katkı Düzeyi</w:t>
            </w:r>
          </w:p>
        </w:tc>
      </w:tr>
      <w:tr w:rsidR="00474AD4" w:rsidTr="0054662F">
        <w:trPr>
          <w:cantSplit/>
          <w:trHeight w:val="859"/>
        </w:trPr>
        <w:tc>
          <w:tcPr>
            <w:tcW w:w="462" w:type="dxa"/>
            <w:vMerge/>
            <w:vAlign w:val="center"/>
          </w:tcPr>
          <w:p w:rsidR="00474AD4" w:rsidRDefault="00474AD4">
            <w:pPr>
              <w:widowControl w:val="0"/>
              <w:spacing w:line="276" w:lineRule="auto"/>
              <w:ind w:left="0" w:hanging="2"/>
              <w:rPr>
                <w:b/>
                <w:sz w:val="20"/>
                <w:szCs w:val="20"/>
              </w:rPr>
            </w:pPr>
          </w:p>
        </w:tc>
        <w:tc>
          <w:tcPr>
            <w:tcW w:w="4891" w:type="dxa"/>
            <w:vMerge/>
            <w:vAlign w:val="center"/>
          </w:tcPr>
          <w:p w:rsidR="00474AD4" w:rsidRDefault="00474AD4">
            <w:pPr>
              <w:widowControl w:val="0"/>
              <w:spacing w:line="276" w:lineRule="auto"/>
              <w:ind w:left="0" w:hanging="2"/>
              <w:rPr>
                <w:b/>
                <w:sz w:val="20"/>
                <w:szCs w:val="20"/>
              </w:rPr>
            </w:pPr>
          </w:p>
        </w:tc>
        <w:tc>
          <w:tcPr>
            <w:tcW w:w="973" w:type="dxa"/>
            <w:vAlign w:val="center"/>
          </w:tcPr>
          <w:p w:rsidR="00474AD4" w:rsidRDefault="0054730D">
            <w:pPr>
              <w:widowControl w:val="0"/>
              <w:ind w:left="0" w:right="113" w:hanging="2"/>
              <w:rPr>
                <w:b/>
                <w:sz w:val="20"/>
                <w:szCs w:val="20"/>
              </w:rPr>
            </w:pPr>
            <w:r>
              <w:rPr>
                <w:b/>
                <w:sz w:val="20"/>
                <w:szCs w:val="20"/>
              </w:rPr>
              <w:t>ÖÇ1</w:t>
            </w:r>
          </w:p>
        </w:tc>
        <w:tc>
          <w:tcPr>
            <w:tcW w:w="708" w:type="dxa"/>
            <w:vAlign w:val="center"/>
          </w:tcPr>
          <w:p w:rsidR="00474AD4" w:rsidRDefault="0054730D">
            <w:pPr>
              <w:widowControl w:val="0"/>
              <w:ind w:left="0" w:right="113" w:hanging="2"/>
              <w:rPr>
                <w:b/>
                <w:sz w:val="20"/>
                <w:szCs w:val="20"/>
              </w:rPr>
            </w:pPr>
            <w:r>
              <w:rPr>
                <w:b/>
                <w:sz w:val="20"/>
                <w:szCs w:val="20"/>
              </w:rPr>
              <w:t>ÖÇ2</w:t>
            </w:r>
          </w:p>
        </w:tc>
        <w:tc>
          <w:tcPr>
            <w:tcW w:w="993" w:type="dxa"/>
            <w:vAlign w:val="center"/>
          </w:tcPr>
          <w:p w:rsidR="00474AD4" w:rsidRDefault="0054730D">
            <w:pPr>
              <w:widowControl w:val="0"/>
              <w:ind w:left="0" w:right="113" w:hanging="2"/>
              <w:rPr>
                <w:b/>
                <w:sz w:val="20"/>
                <w:szCs w:val="20"/>
              </w:rPr>
            </w:pPr>
            <w:r>
              <w:rPr>
                <w:b/>
                <w:sz w:val="20"/>
                <w:szCs w:val="20"/>
              </w:rPr>
              <w:t>ÖÇ3</w:t>
            </w:r>
          </w:p>
        </w:tc>
        <w:tc>
          <w:tcPr>
            <w:tcW w:w="1559" w:type="dxa"/>
            <w:vAlign w:val="center"/>
          </w:tcPr>
          <w:p w:rsidR="00474AD4" w:rsidRDefault="0054730D">
            <w:pPr>
              <w:widowControl w:val="0"/>
              <w:ind w:left="0" w:right="113" w:hanging="2"/>
              <w:rPr>
                <w:b/>
                <w:sz w:val="20"/>
                <w:szCs w:val="20"/>
              </w:rPr>
            </w:pPr>
            <w:r>
              <w:rPr>
                <w:b/>
                <w:sz w:val="20"/>
                <w:szCs w:val="20"/>
              </w:rPr>
              <w:t>Genel</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1</w:t>
            </w:r>
          </w:p>
        </w:tc>
        <w:tc>
          <w:tcPr>
            <w:tcW w:w="4891" w:type="dxa"/>
          </w:tcPr>
          <w:p w:rsidR="00474AD4" w:rsidRDefault="0054730D">
            <w:pPr>
              <w:ind w:left="0" w:hanging="2"/>
              <w:jc w:val="both"/>
              <w:rPr>
                <w:sz w:val="22"/>
                <w:szCs w:val="22"/>
              </w:rPr>
            </w:pPr>
            <w:r>
              <w:rPr>
                <w:sz w:val="22"/>
                <w:szCs w:val="22"/>
              </w:rPr>
              <w:t xml:space="preserve">Kuramsal ve uygulamalı psikolojiyi kavradığını gösterir beceriler edinmek; alanın temel </w:t>
            </w:r>
            <w:proofErr w:type="gramStart"/>
            <w:r>
              <w:rPr>
                <w:sz w:val="22"/>
                <w:szCs w:val="22"/>
              </w:rPr>
              <w:t>paradigmalarını</w:t>
            </w:r>
            <w:proofErr w:type="gramEnd"/>
            <w:r>
              <w:rPr>
                <w:sz w:val="22"/>
                <w:szCs w:val="22"/>
              </w:rPr>
              <w:t xml:space="preserve"> ve kuramlarını anlamak</w:t>
            </w:r>
          </w:p>
        </w:tc>
        <w:tc>
          <w:tcPr>
            <w:tcW w:w="973" w:type="dxa"/>
            <w:vAlign w:val="center"/>
          </w:tcPr>
          <w:p w:rsidR="00474AD4" w:rsidRDefault="0054730D">
            <w:pPr>
              <w:widowControl w:val="0"/>
              <w:ind w:left="0" w:hanging="2"/>
              <w:rPr>
                <w:sz w:val="20"/>
                <w:szCs w:val="20"/>
              </w:rPr>
            </w:pPr>
            <w:r>
              <w:rPr>
                <w:sz w:val="20"/>
                <w:szCs w:val="20"/>
              </w:rPr>
              <w:t>5</w:t>
            </w:r>
          </w:p>
        </w:tc>
        <w:tc>
          <w:tcPr>
            <w:tcW w:w="708" w:type="dxa"/>
            <w:vAlign w:val="center"/>
          </w:tcPr>
          <w:p w:rsidR="00474AD4" w:rsidRDefault="0054730D">
            <w:pPr>
              <w:widowControl w:val="0"/>
              <w:ind w:left="0" w:hanging="2"/>
              <w:rPr>
                <w:sz w:val="20"/>
                <w:szCs w:val="20"/>
              </w:rPr>
            </w:pPr>
            <w:r>
              <w:rPr>
                <w:sz w:val="20"/>
                <w:szCs w:val="20"/>
              </w:rPr>
              <w:t>5</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5</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lastRenderedPageBreak/>
              <w:t>2</w:t>
            </w:r>
          </w:p>
        </w:tc>
        <w:tc>
          <w:tcPr>
            <w:tcW w:w="4891" w:type="dxa"/>
          </w:tcPr>
          <w:p w:rsidR="00474AD4" w:rsidRDefault="0054730D">
            <w:pPr>
              <w:ind w:left="0" w:hanging="2"/>
              <w:jc w:val="both"/>
              <w:rPr>
                <w:sz w:val="22"/>
                <w:szCs w:val="22"/>
              </w:rPr>
            </w:pPr>
            <w:r>
              <w:rPr>
                <w:sz w:val="22"/>
                <w:szCs w:val="22"/>
              </w:rPr>
              <w:t>Araştırma yöntemlerini kavramak ve ilerideki çalışma ve/veya eğitim hayatına kendini hazırlamak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5</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3</w:t>
            </w:r>
          </w:p>
        </w:tc>
        <w:tc>
          <w:tcPr>
            <w:tcW w:w="4891" w:type="dxa"/>
          </w:tcPr>
          <w:p w:rsidR="00474AD4" w:rsidRDefault="0054730D">
            <w:pPr>
              <w:ind w:left="0" w:hanging="2"/>
              <w:jc w:val="both"/>
              <w:rPr>
                <w:sz w:val="22"/>
                <w:szCs w:val="22"/>
              </w:rPr>
            </w:pPr>
            <w:r>
              <w:rPr>
                <w:sz w:val="22"/>
                <w:szCs w:val="22"/>
              </w:rPr>
              <w:t xml:space="preserve">Birey olarak, alanın gerektirdiği </w:t>
            </w:r>
            <w:proofErr w:type="spellStart"/>
            <w:r>
              <w:rPr>
                <w:sz w:val="22"/>
                <w:szCs w:val="22"/>
              </w:rPr>
              <w:t>hümanistik</w:t>
            </w:r>
            <w:proofErr w:type="spellEnd"/>
            <w:r>
              <w:rPr>
                <w:sz w:val="22"/>
                <w:szCs w:val="22"/>
              </w:rPr>
              <w:t xml:space="preserve"> ve etik duruşun yanı sıra sosyal olaylara duyarlı bir bakış açısı taşımak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3</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4</w:t>
            </w:r>
          </w:p>
        </w:tc>
        <w:tc>
          <w:tcPr>
            <w:tcW w:w="4891" w:type="dxa"/>
          </w:tcPr>
          <w:p w:rsidR="00474AD4" w:rsidRDefault="0054730D">
            <w:pPr>
              <w:ind w:left="0" w:hanging="2"/>
              <w:jc w:val="both"/>
              <w:rPr>
                <w:sz w:val="22"/>
                <w:szCs w:val="22"/>
              </w:rPr>
            </w:pPr>
            <w:r>
              <w:rPr>
                <w:sz w:val="22"/>
                <w:szCs w:val="22"/>
              </w:rPr>
              <w:t>Psikoloji araştırmalarını değerlendirebilecek ileri araştırma ve istatistik becerilerini kazanmak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2</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5</w:t>
            </w:r>
          </w:p>
        </w:tc>
        <w:tc>
          <w:tcPr>
            <w:tcW w:w="4891" w:type="dxa"/>
          </w:tcPr>
          <w:p w:rsidR="00474AD4" w:rsidRDefault="0054730D">
            <w:pPr>
              <w:ind w:left="0" w:hanging="2"/>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3</w:t>
            </w:r>
          </w:p>
        </w:tc>
        <w:tc>
          <w:tcPr>
            <w:tcW w:w="1559" w:type="dxa"/>
            <w:vAlign w:val="center"/>
          </w:tcPr>
          <w:p w:rsidR="00474AD4" w:rsidRDefault="0054730D">
            <w:pPr>
              <w:widowControl w:val="0"/>
              <w:ind w:left="0" w:hanging="2"/>
              <w:rPr>
                <w:b/>
                <w:sz w:val="20"/>
                <w:szCs w:val="20"/>
              </w:rPr>
            </w:pPr>
            <w:r>
              <w:rPr>
                <w:b/>
                <w:sz w:val="20"/>
                <w:szCs w:val="20"/>
              </w:rPr>
              <w:t>2</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6</w:t>
            </w:r>
          </w:p>
        </w:tc>
        <w:tc>
          <w:tcPr>
            <w:tcW w:w="4891" w:type="dxa"/>
          </w:tcPr>
          <w:p w:rsidR="00474AD4" w:rsidRDefault="0054730D">
            <w:pPr>
              <w:ind w:left="0" w:hanging="2"/>
              <w:jc w:val="both"/>
              <w:rPr>
                <w:sz w:val="22"/>
                <w:szCs w:val="22"/>
              </w:rPr>
            </w:pPr>
            <w:r>
              <w:rPr>
                <w:sz w:val="22"/>
                <w:szCs w:val="22"/>
              </w:rPr>
              <w:t xml:space="preserve">Psikolojide yetkin ve ahlaki profesyonel becerilerle kendini donatmak; etik becerilere </w:t>
            </w:r>
            <w:proofErr w:type="gramStart"/>
            <w:r>
              <w:rPr>
                <w:sz w:val="22"/>
                <w:szCs w:val="22"/>
              </w:rPr>
              <w:t>hakimiyet</w:t>
            </w:r>
            <w:proofErr w:type="gramEnd"/>
            <w:r>
              <w:rPr>
                <w:sz w:val="22"/>
                <w:szCs w:val="22"/>
              </w:rPr>
              <w:t xml:space="preserve"> elde etmek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3</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7</w:t>
            </w:r>
          </w:p>
        </w:tc>
        <w:tc>
          <w:tcPr>
            <w:tcW w:w="4891" w:type="dxa"/>
          </w:tcPr>
          <w:p w:rsidR="00474AD4" w:rsidRDefault="0054730D">
            <w:pPr>
              <w:ind w:left="0" w:hanging="2"/>
              <w:jc w:val="both"/>
              <w:rPr>
                <w:sz w:val="22"/>
                <w:szCs w:val="22"/>
              </w:rPr>
            </w:pPr>
            <w:r>
              <w:rPr>
                <w:sz w:val="22"/>
                <w:szCs w:val="22"/>
              </w:rPr>
              <w:t>Elde edilen psikolojik bilginin paylaşımını sağlayabilecek etkin sözlü ve yazılı anlatım becerileri sunmak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2</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8</w:t>
            </w:r>
          </w:p>
        </w:tc>
        <w:tc>
          <w:tcPr>
            <w:tcW w:w="4891" w:type="dxa"/>
          </w:tcPr>
          <w:p w:rsidR="00474AD4" w:rsidRDefault="0054730D">
            <w:pPr>
              <w:ind w:left="0" w:hanging="2"/>
              <w:jc w:val="both"/>
              <w:rPr>
                <w:sz w:val="22"/>
                <w:szCs w:val="22"/>
              </w:rPr>
            </w:pPr>
            <w:r>
              <w:rPr>
                <w:sz w:val="22"/>
                <w:szCs w:val="22"/>
              </w:rPr>
              <w:t>Psikolojik ölçme ve değerlendirme için gerekli araç-gereç bilgisine ve teknik bilgiye sahip olmak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2</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9</w:t>
            </w:r>
          </w:p>
        </w:tc>
        <w:tc>
          <w:tcPr>
            <w:tcW w:w="4891" w:type="dxa"/>
          </w:tcPr>
          <w:p w:rsidR="00474AD4" w:rsidRDefault="0054730D">
            <w:pPr>
              <w:ind w:left="0" w:hanging="2"/>
              <w:jc w:val="both"/>
              <w:rPr>
                <w:sz w:val="22"/>
                <w:szCs w:val="22"/>
              </w:rPr>
            </w:pPr>
            <w:r>
              <w:rPr>
                <w:sz w:val="22"/>
                <w:szCs w:val="22"/>
              </w:rPr>
              <w:t xml:space="preserve">Psikoloji biliminin tarihsel süreç içindeki gelişimi rehberliğinde alana </w:t>
            </w:r>
            <w:proofErr w:type="gramStart"/>
            <w:r>
              <w:rPr>
                <w:sz w:val="22"/>
                <w:szCs w:val="22"/>
              </w:rPr>
              <w:t>hakimiyet</w:t>
            </w:r>
            <w:proofErr w:type="gramEnd"/>
            <w:r>
              <w:rPr>
                <w:sz w:val="22"/>
                <w:szCs w:val="22"/>
              </w:rPr>
              <w:t xml:space="preserve"> kazanmak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3</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10</w:t>
            </w:r>
          </w:p>
        </w:tc>
        <w:tc>
          <w:tcPr>
            <w:tcW w:w="4891" w:type="dxa"/>
          </w:tcPr>
          <w:p w:rsidR="00474AD4" w:rsidRDefault="0054730D">
            <w:pPr>
              <w:ind w:left="0" w:hanging="2"/>
              <w:jc w:val="both"/>
              <w:rPr>
                <w:sz w:val="22"/>
                <w:szCs w:val="22"/>
              </w:rPr>
            </w:pPr>
            <w:r>
              <w:rPr>
                <w:sz w:val="22"/>
                <w:szCs w:val="22"/>
              </w:rPr>
              <w:t>Felsefi düşünme becerisinden hareketle sosyal bilimlerin en önemli unsurlarından olan analiz ve sentez yeteneğini elde etmek ve geliştirmek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5</w:t>
            </w:r>
          </w:p>
        </w:tc>
        <w:tc>
          <w:tcPr>
            <w:tcW w:w="1559" w:type="dxa"/>
            <w:vAlign w:val="center"/>
          </w:tcPr>
          <w:p w:rsidR="00474AD4" w:rsidRDefault="0054730D">
            <w:pPr>
              <w:widowControl w:val="0"/>
              <w:ind w:left="0" w:hanging="2"/>
              <w:rPr>
                <w:b/>
                <w:sz w:val="20"/>
                <w:szCs w:val="20"/>
              </w:rPr>
            </w:pPr>
            <w:r>
              <w:rPr>
                <w:b/>
                <w:sz w:val="20"/>
                <w:szCs w:val="20"/>
              </w:rPr>
              <w:t>2</w:t>
            </w:r>
          </w:p>
        </w:tc>
      </w:tr>
      <w:tr w:rsidR="00474AD4" w:rsidTr="0054662F">
        <w:trPr>
          <w:trHeight w:val="340"/>
        </w:trPr>
        <w:tc>
          <w:tcPr>
            <w:tcW w:w="462" w:type="dxa"/>
            <w:vAlign w:val="center"/>
          </w:tcPr>
          <w:p w:rsidR="00474AD4" w:rsidRDefault="0054730D">
            <w:pPr>
              <w:widowControl w:val="0"/>
              <w:ind w:left="0" w:hanging="2"/>
              <w:rPr>
                <w:b/>
                <w:sz w:val="20"/>
                <w:szCs w:val="20"/>
              </w:rPr>
            </w:pPr>
            <w:r>
              <w:rPr>
                <w:b/>
                <w:sz w:val="20"/>
                <w:szCs w:val="20"/>
              </w:rPr>
              <w:t>11</w:t>
            </w:r>
          </w:p>
        </w:tc>
        <w:tc>
          <w:tcPr>
            <w:tcW w:w="4891" w:type="dxa"/>
          </w:tcPr>
          <w:p w:rsidR="00474AD4" w:rsidRDefault="0054730D">
            <w:pPr>
              <w:ind w:left="0" w:hanging="2"/>
              <w:jc w:val="both"/>
              <w:rPr>
                <w:sz w:val="22"/>
                <w:szCs w:val="22"/>
              </w:rPr>
            </w:pPr>
            <w:r>
              <w:rPr>
                <w:sz w:val="22"/>
                <w:szCs w:val="22"/>
              </w:rPr>
              <w:t>Genel psikoloji bilgisini kültürel bağlamda değerlendirme yeteneğine sahip olmak</w:t>
            </w:r>
          </w:p>
        </w:tc>
        <w:tc>
          <w:tcPr>
            <w:tcW w:w="973" w:type="dxa"/>
            <w:vAlign w:val="center"/>
          </w:tcPr>
          <w:p w:rsidR="00474AD4" w:rsidRDefault="0054730D">
            <w:pPr>
              <w:widowControl w:val="0"/>
              <w:ind w:left="0" w:hanging="2"/>
              <w:rPr>
                <w:sz w:val="20"/>
                <w:szCs w:val="20"/>
              </w:rPr>
            </w:pPr>
            <w:r>
              <w:rPr>
                <w:sz w:val="20"/>
                <w:szCs w:val="20"/>
              </w:rPr>
              <w:t>0</w:t>
            </w:r>
          </w:p>
        </w:tc>
        <w:tc>
          <w:tcPr>
            <w:tcW w:w="708" w:type="dxa"/>
            <w:vAlign w:val="center"/>
          </w:tcPr>
          <w:p w:rsidR="00474AD4" w:rsidRDefault="0054730D">
            <w:pPr>
              <w:widowControl w:val="0"/>
              <w:ind w:left="0" w:hanging="2"/>
              <w:rPr>
                <w:sz w:val="20"/>
                <w:szCs w:val="20"/>
              </w:rPr>
            </w:pPr>
            <w:r>
              <w:rPr>
                <w:sz w:val="20"/>
                <w:szCs w:val="20"/>
              </w:rPr>
              <w:t>0</w:t>
            </w:r>
          </w:p>
        </w:tc>
        <w:tc>
          <w:tcPr>
            <w:tcW w:w="993" w:type="dxa"/>
            <w:vAlign w:val="center"/>
          </w:tcPr>
          <w:p w:rsidR="00474AD4" w:rsidRDefault="0054730D">
            <w:pPr>
              <w:widowControl w:val="0"/>
              <w:ind w:left="0" w:hanging="2"/>
              <w:rPr>
                <w:sz w:val="20"/>
                <w:szCs w:val="20"/>
              </w:rPr>
            </w:pPr>
            <w:r>
              <w:rPr>
                <w:sz w:val="20"/>
                <w:szCs w:val="20"/>
              </w:rPr>
              <w:t>0</w:t>
            </w:r>
          </w:p>
        </w:tc>
        <w:tc>
          <w:tcPr>
            <w:tcW w:w="1559" w:type="dxa"/>
            <w:vAlign w:val="center"/>
          </w:tcPr>
          <w:p w:rsidR="00474AD4" w:rsidRDefault="0054730D">
            <w:pPr>
              <w:widowControl w:val="0"/>
              <w:ind w:left="0" w:hanging="2"/>
              <w:rPr>
                <w:b/>
                <w:sz w:val="20"/>
                <w:szCs w:val="20"/>
              </w:rPr>
            </w:pPr>
            <w:r>
              <w:rPr>
                <w:b/>
                <w:sz w:val="20"/>
                <w:szCs w:val="20"/>
              </w:rPr>
              <w:t>4</w:t>
            </w:r>
          </w:p>
        </w:tc>
      </w:tr>
    </w:tbl>
    <w:p w:rsidR="00474AD4" w:rsidRDefault="0054730D">
      <w:pPr>
        <w:widowControl w:val="0"/>
        <w:ind w:left="0" w:hanging="2"/>
        <w:rPr>
          <w:sz w:val="20"/>
          <w:szCs w:val="20"/>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rsidR="00474AD4" w:rsidRDefault="00474AD4">
      <w:pPr>
        <w:tabs>
          <w:tab w:val="left" w:pos="1440"/>
        </w:tabs>
        <w:ind w:left="0" w:hanging="2"/>
        <w:jc w:val="both"/>
      </w:pPr>
    </w:p>
    <w:p w:rsidR="00474AD4" w:rsidRDefault="0054730D">
      <w:pPr>
        <w:ind w:left="0" w:hanging="2"/>
        <w:jc w:val="both"/>
      </w:pPr>
      <w:r>
        <w:rPr>
          <w:b/>
        </w:rPr>
        <w:t>AKTS (İŞ YÜKÜ TABLOSU)</w:t>
      </w:r>
    </w:p>
    <w:p w:rsidR="00474AD4" w:rsidRDefault="00474AD4">
      <w:pPr>
        <w:ind w:left="0" w:hanging="2"/>
        <w:jc w:val="both"/>
      </w:pPr>
    </w:p>
    <w:tbl>
      <w:tblPr>
        <w:tblStyle w:val="a3"/>
        <w:tblW w:w="95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667"/>
      </w:tblGrid>
      <w:tr w:rsidR="00474AD4" w:rsidTr="0054662F">
        <w:tc>
          <w:tcPr>
            <w:tcW w:w="5353" w:type="dxa"/>
            <w:vAlign w:val="center"/>
          </w:tcPr>
          <w:p w:rsidR="00474AD4" w:rsidRDefault="0054730D">
            <w:pPr>
              <w:ind w:left="0" w:hanging="2"/>
              <w:jc w:val="both"/>
            </w:pPr>
            <w:r>
              <w:rPr>
                <w:b/>
              </w:rPr>
              <w:t>Etkinlikler</w:t>
            </w:r>
          </w:p>
        </w:tc>
        <w:tc>
          <w:tcPr>
            <w:tcW w:w="1276" w:type="dxa"/>
            <w:vAlign w:val="center"/>
          </w:tcPr>
          <w:p w:rsidR="00474AD4" w:rsidRDefault="0054730D">
            <w:pPr>
              <w:ind w:left="0" w:hanging="2"/>
              <w:jc w:val="both"/>
            </w:pPr>
            <w:r>
              <w:rPr>
                <w:b/>
              </w:rPr>
              <w:t>Sayısı</w:t>
            </w:r>
          </w:p>
        </w:tc>
        <w:tc>
          <w:tcPr>
            <w:tcW w:w="1276" w:type="dxa"/>
            <w:vAlign w:val="center"/>
          </w:tcPr>
          <w:p w:rsidR="00474AD4" w:rsidRDefault="0054730D">
            <w:pPr>
              <w:ind w:left="0" w:hanging="2"/>
              <w:jc w:val="both"/>
            </w:pPr>
            <w:r>
              <w:rPr>
                <w:b/>
              </w:rPr>
              <w:t>Süresi (Saat)</w:t>
            </w:r>
          </w:p>
          <w:p w:rsidR="00474AD4" w:rsidRDefault="00474AD4">
            <w:pPr>
              <w:ind w:left="0" w:hanging="2"/>
              <w:jc w:val="both"/>
            </w:pPr>
          </w:p>
        </w:tc>
        <w:tc>
          <w:tcPr>
            <w:tcW w:w="1667" w:type="dxa"/>
            <w:vAlign w:val="center"/>
          </w:tcPr>
          <w:p w:rsidR="00474AD4" w:rsidRDefault="0054730D">
            <w:pPr>
              <w:ind w:left="0" w:hanging="2"/>
              <w:jc w:val="both"/>
            </w:pPr>
            <w:r>
              <w:rPr>
                <w:b/>
              </w:rPr>
              <w:t>Toplam</w:t>
            </w:r>
            <w:r>
              <w:rPr>
                <w:b/>
              </w:rPr>
              <w:br/>
              <w:t>İş Yükü</w:t>
            </w:r>
          </w:p>
          <w:p w:rsidR="00474AD4" w:rsidRDefault="00474AD4">
            <w:pPr>
              <w:ind w:left="0" w:hanging="2"/>
              <w:jc w:val="both"/>
            </w:pPr>
          </w:p>
        </w:tc>
      </w:tr>
      <w:tr w:rsidR="00474AD4" w:rsidTr="0054662F">
        <w:tc>
          <w:tcPr>
            <w:tcW w:w="5353" w:type="dxa"/>
            <w:vAlign w:val="center"/>
          </w:tcPr>
          <w:p w:rsidR="00474AD4" w:rsidRDefault="0054730D">
            <w:pPr>
              <w:ind w:left="0" w:hanging="2"/>
              <w:jc w:val="both"/>
            </w:pPr>
            <w:r>
              <w:rPr>
                <w:b/>
              </w:rPr>
              <w:t>Ders Süresi</w:t>
            </w:r>
          </w:p>
        </w:tc>
        <w:tc>
          <w:tcPr>
            <w:tcW w:w="1276" w:type="dxa"/>
            <w:vAlign w:val="center"/>
          </w:tcPr>
          <w:p w:rsidR="00474AD4" w:rsidRDefault="0054730D">
            <w:pPr>
              <w:ind w:left="0" w:hanging="2"/>
              <w:jc w:val="center"/>
            </w:pPr>
            <w:r>
              <w:t>14</w:t>
            </w:r>
          </w:p>
        </w:tc>
        <w:tc>
          <w:tcPr>
            <w:tcW w:w="1276" w:type="dxa"/>
            <w:vAlign w:val="center"/>
          </w:tcPr>
          <w:p w:rsidR="00474AD4" w:rsidRDefault="0054730D">
            <w:pPr>
              <w:ind w:left="0" w:hanging="2"/>
              <w:jc w:val="center"/>
            </w:pPr>
            <w:r>
              <w:t>3</w:t>
            </w:r>
          </w:p>
        </w:tc>
        <w:tc>
          <w:tcPr>
            <w:tcW w:w="1667" w:type="dxa"/>
            <w:vAlign w:val="center"/>
          </w:tcPr>
          <w:p w:rsidR="00474AD4" w:rsidRDefault="0054730D">
            <w:pPr>
              <w:ind w:left="0" w:hanging="2"/>
              <w:jc w:val="center"/>
            </w:pPr>
            <w:r>
              <w:t>42</w:t>
            </w:r>
          </w:p>
        </w:tc>
      </w:tr>
      <w:tr w:rsidR="00474AD4" w:rsidTr="0054662F">
        <w:trPr>
          <w:trHeight w:val="328"/>
        </w:trPr>
        <w:tc>
          <w:tcPr>
            <w:tcW w:w="5353" w:type="dxa"/>
            <w:vAlign w:val="center"/>
          </w:tcPr>
          <w:p w:rsidR="00474AD4" w:rsidRDefault="0054730D">
            <w:pPr>
              <w:ind w:left="0" w:hanging="2"/>
              <w:jc w:val="both"/>
            </w:pPr>
            <w:proofErr w:type="spellStart"/>
            <w:r>
              <w:rPr>
                <w:b/>
              </w:rPr>
              <w:t>Laboratuar</w:t>
            </w:r>
            <w:proofErr w:type="spellEnd"/>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Uygulama</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 xml:space="preserve">Derse Özgü Staj </w:t>
            </w:r>
            <w:r>
              <w:t xml:space="preserve">(varsa) </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Alan Çalışması</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Sınıf Dışı Ders Çalışma Süresi</w:t>
            </w:r>
            <w:r>
              <w:t xml:space="preserve"> (Ön çalışma, pekiştirme)</w:t>
            </w:r>
          </w:p>
        </w:tc>
        <w:tc>
          <w:tcPr>
            <w:tcW w:w="1276" w:type="dxa"/>
            <w:vAlign w:val="center"/>
          </w:tcPr>
          <w:p w:rsidR="00474AD4" w:rsidRDefault="0054730D">
            <w:pPr>
              <w:ind w:left="0" w:hanging="2"/>
              <w:jc w:val="center"/>
            </w:pPr>
            <w:r>
              <w:t>14</w:t>
            </w:r>
          </w:p>
        </w:tc>
        <w:tc>
          <w:tcPr>
            <w:tcW w:w="1276" w:type="dxa"/>
            <w:vAlign w:val="center"/>
          </w:tcPr>
          <w:p w:rsidR="00474AD4" w:rsidRDefault="0054730D">
            <w:pPr>
              <w:ind w:left="0" w:hanging="2"/>
              <w:jc w:val="center"/>
            </w:pPr>
            <w:r>
              <w:t>4</w:t>
            </w:r>
          </w:p>
        </w:tc>
        <w:tc>
          <w:tcPr>
            <w:tcW w:w="1667" w:type="dxa"/>
            <w:vAlign w:val="center"/>
          </w:tcPr>
          <w:p w:rsidR="00474AD4" w:rsidRDefault="0054730D">
            <w:pPr>
              <w:ind w:left="0" w:hanging="2"/>
              <w:jc w:val="center"/>
            </w:pPr>
            <w:r>
              <w:t>56</w:t>
            </w:r>
          </w:p>
        </w:tc>
      </w:tr>
      <w:tr w:rsidR="00474AD4" w:rsidTr="0054662F">
        <w:tc>
          <w:tcPr>
            <w:tcW w:w="5353" w:type="dxa"/>
            <w:vAlign w:val="center"/>
          </w:tcPr>
          <w:p w:rsidR="00474AD4" w:rsidRDefault="0054730D">
            <w:pPr>
              <w:ind w:left="0" w:hanging="2"/>
              <w:jc w:val="both"/>
            </w:pPr>
            <w:r>
              <w:rPr>
                <w:b/>
              </w:rPr>
              <w:t>Sunum / Seminer Hazırlama</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Proje</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Ödevler</w:t>
            </w:r>
          </w:p>
        </w:tc>
        <w:tc>
          <w:tcPr>
            <w:tcW w:w="1276" w:type="dxa"/>
            <w:vAlign w:val="center"/>
          </w:tcPr>
          <w:p w:rsidR="00474AD4" w:rsidRDefault="00474AD4">
            <w:pPr>
              <w:ind w:left="0" w:hanging="2"/>
              <w:jc w:val="center"/>
            </w:pPr>
          </w:p>
        </w:tc>
        <w:tc>
          <w:tcPr>
            <w:tcW w:w="1276" w:type="dxa"/>
            <w:vAlign w:val="center"/>
          </w:tcPr>
          <w:p w:rsidR="00474AD4" w:rsidRDefault="00474AD4">
            <w:pPr>
              <w:ind w:left="0" w:hanging="2"/>
              <w:jc w:val="center"/>
            </w:pPr>
          </w:p>
        </w:tc>
        <w:tc>
          <w:tcPr>
            <w:tcW w:w="1667" w:type="dxa"/>
            <w:vAlign w:val="center"/>
          </w:tcPr>
          <w:p w:rsidR="00474AD4" w:rsidRDefault="00474AD4">
            <w:pPr>
              <w:ind w:left="0" w:hanging="2"/>
              <w:jc w:val="center"/>
            </w:pPr>
          </w:p>
        </w:tc>
      </w:tr>
      <w:tr w:rsidR="00474AD4" w:rsidTr="0054662F">
        <w:tc>
          <w:tcPr>
            <w:tcW w:w="5353" w:type="dxa"/>
            <w:vAlign w:val="center"/>
          </w:tcPr>
          <w:p w:rsidR="00474AD4" w:rsidRDefault="0054730D">
            <w:pPr>
              <w:ind w:left="0" w:hanging="2"/>
              <w:jc w:val="both"/>
            </w:pPr>
            <w:r>
              <w:rPr>
                <w:b/>
              </w:rPr>
              <w:t>Ara sınav</w:t>
            </w:r>
          </w:p>
        </w:tc>
        <w:tc>
          <w:tcPr>
            <w:tcW w:w="1276" w:type="dxa"/>
            <w:vAlign w:val="center"/>
          </w:tcPr>
          <w:p w:rsidR="00474AD4" w:rsidRDefault="0054730D">
            <w:pPr>
              <w:ind w:left="0" w:hanging="2"/>
              <w:jc w:val="center"/>
            </w:pPr>
            <w:r>
              <w:t>1</w:t>
            </w:r>
          </w:p>
        </w:tc>
        <w:tc>
          <w:tcPr>
            <w:tcW w:w="1276" w:type="dxa"/>
            <w:vAlign w:val="center"/>
          </w:tcPr>
          <w:p w:rsidR="00474AD4" w:rsidRDefault="0054730D">
            <w:pPr>
              <w:ind w:left="0" w:hanging="2"/>
              <w:jc w:val="center"/>
            </w:pPr>
            <w:r>
              <w:t>1</w:t>
            </w:r>
          </w:p>
        </w:tc>
        <w:tc>
          <w:tcPr>
            <w:tcW w:w="1667" w:type="dxa"/>
            <w:vAlign w:val="center"/>
          </w:tcPr>
          <w:p w:rsidR="00474AD4" w:rsidRDefault="0054730D">
            <w:pPr>
              <w:ind w:left="0" w:hanging="2"/>
              <w:jc w:val="center"/>
            </w:pPr>
            <w:r>
              <w:t>1</w:t>
            </w:r>
          </w:p>
        </w:tc>
      </w:tr>
      <w:tr w:rsidR="00474AD4" w:rsidTr="0054662F">
        <w:tc>
          <w:tcPr>
            <w:tcW w:w="5353" w:type="dxa"/>
            <w:vAlign w:val="center"/>
          </w:tcPr>
          <w:p w:rsidR="00474AD4" w:rsidRDefault="0054730D">
            <w:pPr>
              <w:ind w:left="0" w:hanging="2"/>
              <w:jc w:val="both"/>
            </w:pPr>
            <w:r>
              <w:rPr>
                <w:b/>
              </w:rPr>
              <w:t>Ara sınav - hazırlık</w:t>
            </w:r>
          </w:p>
        </w:tc>
        <w:tc>
          <w:tcPr>
            <w:tcW w:w="1276" w:type="dxa"/>
            <w:vAlign w:val="center"/>
          </w:tcPr>
          <w:p w:rsidR="00474AD4" w:rsidRDefault="0054730D">
            <w:pPr>
              <w:ind w:left="0" w:hanging="2"/>
              <w:jc w:val="center"/>
            </w:pPr>
            <w:r>
              <w:t>1</w:t>
            </w:r>
          </w:p>
        </w:tc>
        <w:tc>
          <w:tcPr>
            <w:tcW w:w="1276" w:type="dxa"/>
            <w:vAlign w:val="center"/>
          </w:tcPr>
          <w:p w:rsidR="00474AD4" w:rsidRDefault="0054730D">
            <w:pPr>
              <w:ind w:left="0" w:hanging="2"/>
              <w:jc w:val="center"/>
            </w:pPr>
            <w:r>
              <w:t>25</w:t>
            </w:r>
          </w:p>
        </w:tc>
        <w:tc>
          <w:tcPr>
            <w:tcW w:w="1667" w:type="dxa"/>
            <w:vAlign w:val="center"/>
          </w:tcPr>
          <w:p w:rsidR="00474AD4" w:rsidRDefault="0054730D">
            <w:pPr>
              <w:ind w:left="0" w:hanging="2"/>
              <w:jc w:val="center"/>
            </w:pPr>
            <w:r>
              <w:t>25</w:t>
            </w:r>
          </w:p>
        </w:tc>
      </w:tr>
      <w:tr w:rsidR="00474AD4" w:rsidTr="0054662F">
        <w:tc>
          <w:tcPr>
            <w:tcW w:w="5353" w:type="dxa"/>
            <w:vAlign w:val="center"/>
          </w:tcPr>
          <w:p w:rsidR="00474AD4" w:rsidRDefault="0054730D">
            <w:pPr>
              <w:ind w:left="0" w:hanging="2"/>
              <w:jc w:val="both"/>
            </w:pPr>
            <w:r>
              <w:rPr>
                <w:b/>
              </w:rPr>
              <w:t>Yarıyıl Sonu Sınavı</w:t>
            </w:r>
          </w:p>
        </w:tc>
        <w:tc>
          <w:tcPr>
            <w:tcW w:w="1276" w:type="dxa"/>
            <w:vAlign w:val="center"/>
          </w:tcPr>
          <w:p w:rsidR="00474AD4" w:rsidRDefault="0054730D">
            <w:pPr>
              <w:ind w:left="0" w:hanging="2"/>
              <w:jc w:val="center"/>
            </w:pPr>
            <w:r>
              <w:t>1</w:t>
            </w:r>
          </w:p>
        </w:tc>
        <w:tc>
          <w:tcPr>
            <w:tcW w:w="1276" w:type="dxa"/>
            <w:vAlign w:val="center"/>
          </w:tcPr>
          <w:p w:rsidR="00474AD4" w:rsidRDefault="0054730D">
            <w:pPr>
              <w:ind w:left="0" w:hanging="2"/>
              <w:jc w:val="center"/>
            </w:pPr>
            <w:r>
              <w:t>1</w:t>
            </w:r>
          </w:p>
        </w:tc>
        <w:tc>
          <w:tcPr>
            <w:tcW w:w="1667" w:type="dxa"/>
            <w:vAlign w:val="center"/>
          </w:tcPr>
          <w:p w:rsidR="00474AD4" w:rsidRDefault="0054730D">
            <w:pPr>
              <w:ind w:left="0" w:hanging="2"/>
              <w:jc w:val="center"/>
            </w:pPr>
            <w:r>
              <w:t>1</w:t>
            </w:r>
          </w:p>
        </w:tc>
      </w:tr>
      <w:tr w:rsidR="00474AD4" w:rsidTr="0054662F">
        <w:tc>
          <w:tcPr>
            <w:tcW w:w="5353" w:type="dxa"/>
            <w:vAlign w:val="center"/>
          </w:tcPr>
          <w:p w:rsidR="00474AD4" w:rsidRDefault="0054730D">
            <w:pPr>
              <w:ind w:left="0" w:hanging="2"/>
              <w:jc w:val="both"/>
            </w:pPr>
            <w:r>
              <w:rPr>
                <w:b/>
              </w:rPr>
              <w:t>Yarıyıl Sonu Sınavı - hazırlık</w:t>
            </w:r>
          </w:p>
        </w:tc>
        <w:tc>
          <w:tcPr>
            <w:tcW w:w="1276" w:type="dxa"/>
            <w:vAlign w:val="center"/>
          </w:tcPr>
          <w:p w:rsidR="00474AD4" w:rsidRDefault="0054730D">
            <w:pPr>
              <w:ind w:left="0" w:hanging="2"/>
              <w:jc w:val="center"/>
            </w:pPr>
            <w:r>
              <w:t>1</w:t>
            </w:r>
          </w:p>
        </w:tc>
        <w:tc>
          <w:tcPr>
            <w:tcW w:w="1276" w:type="dxa"/>
            <w:vAlign w:val="center"/>
          </w:tcPr>
          <w:p w:rsidR="00474AD4" w:rsidRDefault="0054730D">
            <w:pPr>
              <w:ind w:left="0" w:hanging="2"/>
              <w:jc w:val="center"/>
            </w:pPr>
            <w:r>
              <w:t>25</w:t>
            </w:r>
          </w:p>
        </w:tc>
        <w:tc>
          <w:tcPr>
            <w:tcW w:w="1667" w:type="dxa"/>
            <w:vAlign w:val="center"/>
          </w:tcPr>
          <w:p w:rsidR="00474AD4" w:rsidRDefault="0054730D">
            <w:pPr>
              <w:ind w:left="0" w:hanging="2"/>
              <w:jc w:val="center"/>
            </w:pPr>
            <w:r>
              <w:t>25</w:t>
            </w:r>
          </w:p>
        </w:tc>
      </w:tr>
      <w:tr w:rsidR="00474AD4" w:rsidTr="0054662F">
        <w:tc>
          <w:tcPr>
            <w:tcW w:w="5353" w:type="dxa"/>
          </w:tcPr>
          <w:p w:rsidR="00474AD4" w:rsidRDefault="0054730D">
            <w:pPr>
              <w:ind w:left="0" w:hanging="2"/>
              <w:jc w:val="right"/>
            </w:pPr>
            <w:r>
              <w:rPr>
                <w:b/>
              </w:rPr>
              <w:t xml:space="preserve">Toplam İş Yükü </w:t>
            </w:r>
          </w:p>
        </w:tc>
        <w:tc>
          <w:tcPr>
            <w:tcW w:w="1276" w:type="dxa"/>
            <w:vAlign w:val="center"/>
          </w:tcPr>
          <w:p w:rsidR="00474AD4" w:rsidRDefault="00474AD4">
            <w:pPr>
              <w:ind w:left="0" w:hanging="2"/>
              <w:jc w:val="both"/>
            </w:pPr>
          </w:p>
        </w:tc>
        <w:tc>
          <w:tcPr>
            <w:tcW w:w="1276" w:type="dxa"/>
            <w:vAlign w:val="center"/>
          </w:tcPr>
          <w:p w:rsidR="00474AD4" w:rsidRDefault="00474AD4">
            <w:pPr>
              <w:ind w:left="0" w:hanging="2"/>
              <w:jc w:val="both"/>
            </w:pPr>
          </w:p>
        </w:tc>
        <w:tc>
          <w:tcPr>
            <w:tcW w:w="1667" w:type="dxa"/>
            <w:vAlign w:val="center"/>
          </w:tcPr>
          <w:p w:rsidR="00474AD4" w:rsidRDefault="0054730D">
            <w:pPr>
              <w:ind w:left="0" w:hanging="2"/>
              <w:jc w:val="center"/>
            </w:pPr>
            <w:r>
              <w:rPr>
                <w:b/>
              </w:rPr>
              <w:t>150</w:t>
            </w:r>
          </w:p>
        </w:tc>
      </w:tr>
      <w:tr w:rsidR="00474AD4" w:rsidTr="0054662F">
        <w:tc>
          <w:tcPr>
            <w:tcW w:w="5353" w:type="dxa"/>
          </w:tcPr>
          <w:p w:rsidR="00474AD4" w:rsidRDefault="0054730D">
            <w:pPr>
              <w:ind w:left="0" w:hanging="2"/>
              <w:jc w:val="right"/>
            </w:pPr>
            <w:r>
              <w:rPr>
                <w:b/>
              </w:rPr>
              <w:t>Dersin AKTS Kredisi</w:t>
            </w:r>
          </w:p>
        </w:tc>
        <w:tc>
          <w:tcPr>
            <w:tcW w:w="1276" w:type="dxa"/>
            <w:vAlign w:val="center"/>
          </w:tcPr>
          <w:p w:rsidR="00474AD4" w:rsidRDefault="00474AD4">
            <w:pPr>
              <w:ind w:left="0" w:hanging="2"/>
              <w:jc w:val="both"/>
            </w:pPr>
          </w:p>
        </w:tc>
        <w:tc>
          <w:tcPr>
            <w:tcW w:w="1276" w:type="dxa"/>
            <w:vAlign w:val="center"/>
          </w:tcPr>
          <w:p w:rsidR="00474AD4" w:rsidRDefault="00474AD4">
            <w:pPr>
              <w:ind w:left="0" w:hanging="2"/>
              <w:jc w:val="both"/>
            </w:pPr>
          </w:p>
        </w:tc>
        <w:tc>
          <w:tcPr>
            <w:tcW w:w="1667" w:type="dxa"/>
            <w:vAlign w:val="center"/>
          </w:tcPr>
          <w:p w:rsidR="00474AD4" w:rsidRDefault="0054730D">
            <w:pPr>
              <w:ind w:left="0" w:hanging="2"/>
              <w:jc w:val="center"/>
            </w:pPr>
            <w:r>
              <w:rPr>
                <w:b/>
              </w:rPr>
              <w:t>5</w:t>
            </w:r>
          </w:p>
        </w:tc>
      </w:tr>
    </w:tbl>
    <w:p w:rsidR="00474AD4" w:rsidRDefault="00474AD4">
      <w:pPr>
        <w:ind w:left="0" w:hanging="2"/>
        <w:jc w:val="both"/>
      </w:pPr>
    </w:p>
    <w:p w:rsidR="00474AD4" w:rsidRDefault="0054730D">
      <w:pPr>
        <w:widowControl w:val="0"/>
        <w:ind w:left="0" w:hanging="2"/>
        <w:rPr>
          <w:sz w:val="22"/>
          <w:szCs w:val="22"/>
        </w:rPr>
      </w:pPr>
      <w:r>
        <w:rPr>
          <w:sz w:val="22"/>
          <w:szCs w:val="22"/>
        </w:rPr>
        <w:t>*Toplam iş yükü/30: 5 AKTS</w:t>
      </w:r>
    </w:p>
    <w:p w:rsidR="00474AD4" w:rsidRDefault="00474AD4">
      <w:pPr>
        <w:ind w:left="0" w:hanging="2"/>
        <w:rPr>
          <w:sz w:val="22"/>
          <w:szCs w:val="22"/>
        </w:rPr>
      </w:pPr>
    </w:p>
    <w:p w:rsidR="00474AD4" w:rsidRDefault="00474AD4">
      <w:pPr>
        <w:ind w:left="0" w:hanging="2"/>
        <w:jc w:val="both"/>
      </w:pPr>
    </w:p>
    <w:sectPr w:rsidR="00474AD4" w:rsidSect="001C3DBD">
      <w:footerReference w:type="default" r:id="rId11"/>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5C7" w:rsidRDefault="006845C7">
      <w:pPr>
        <w:spacing w:line="240" w:lineRule="auto"/>
        <w:ind w:left="0" w:hanging="2"/>
      </w:pPr>
      <w:r>
        <w:separator/>
      </w:r>
    </w:p>
  </w:endnote>
  <w:endnote w:type="continuationSeparator" w:id="0">
    <w:p w:rsidR="006845C7" w:rsidRDefault="006845C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AD4" w:rsidRDefault="001C3DBD">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sidR="0054730D">
      <w:rPr>
        <w:rFonts w:eastAsia="Times New Roman"/>
        <w:color w:val="000000"/>
      </w:rPr>
      <w:instrText>PAGE</w:instrText>
    </w:r>
    <w:r>
      <w:rPr>
        <w:rFonts w:eastAsia="Times New Roman"/>
        <w:color w:val="000000"/>
      </w:rPr>
      <w:fldChar w:fldCharType="separate"/>
    </w:r>
    <w:r w:rsidR="00BC6E5C">
      <w:rPr>
        <w:rFonts w:eastAsia="Times New Roman"/>
        <w:noProof/>
        <w:color w:val="000000"/>
      </w:rPr>
      <w:t>1</w:t>
    </w:r>
    <w:r>
      <w:rPr>
        <w:rFonts w:eastAsia="Times New Roman"/>
        <w:color w:val="000000"/>
      </w:rPr>
      <w:fldChar w:fldCharType="end"/>
    </w:r>
  </w:p>
  <w:p w:rsidR="00474AD4" w:rsidRDefault="00474AD4">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5C7" w:rsidRDefault="006845C7">
      <w:pPr>
        <w:spacing w:line="240" w:lineRule="auto"/>
        <w:ind w:left="0" w:hanging="2"/>
      </w:pPr>
      <w:r>
        <w:separator/>
      </w:r>
    </w:p>
  </w:footnote>
  <w:footnote w:type="continuationSeparator" w:id="0">
    <w:p w:rsidR="006845C7" w:rsidRDefault="006845C7">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40631"/>
    <w:multiLevelType w:val="multilevel"/>
    <w:tmpl w:val="861457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6B8D3C0B"/>
    <w:multiLevelType w:val="multilevel"/>
    <w:tmpl w:val="44ACFF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AD4"/>
    <w:rsid w:val="00021668"/>
    <w:rsid w:val="00025F32"/>
    <w:rsid w:val="000847BE"/>
    <w:rsid w:val="001C3DBD"/>
    <w:rsid w:val="00216D88"/>
    <w:rsid w:val="00474AD4"/>
    <w:rsid w:val="004C0DBE"/>
    <w:rsid w:val="004F789B"/>
    <w:rsid w:val="005403C6"/>
    <w:rsid w:val="0054662F"/>
    <w:rsid w:val="0054730D"/>
    <w:rsid w:val="00594CBD"/>
    <w:rsid w:val="006317F9"/>
    <w:rsid w:val="00673FF3"/>
    <w:rsid w:val="006845C7"/>
    <w:rsid w:val="006C62E6"/>
    <w:rsid w:val="006E7ECC"/>
    <w:rsid w:val="00754664"/>
    <w:rsid w:val="00785EA0"/>
    <w:rsid w:val="007B5FB7"/>
    <w:rsid w:val="009B5634"/>
    <w:rsid w:val="00A2229B"/>
    <w:rsid w:val="00A44951"/>
    <w:rsid w:val="00A66F4F"/>
    <w:rsid w:val="00A86451"/>
    <w:rsid w:val="00B74618"/>
    <w:rsid w:val="00BC3D0C"/>
    <w:rsid w:val="00BC6E5C"/>
    <w:rsid w:val="00C32320"/>
    <w:rsid w:val="00C575A8"/>
    <w:rsid w:val="00CA30A5"/>
    <w:rsid w:val="00CF5BF3"/>
    <w:rsid w:val="00D50F91"/>
    <w:rsid w:val="00D531D4"/>
    <w:rsid w:val="00D62121"/>
    <w:rsid w:val="00D846B4"/>
    <w:rsid w:val="00E30DE6"/>
    <w:rsid w:val="00EF3F24"/>
    <w:rsid w:val="00F52703"/>
    <w:rsid w:val="00FC074A"/>
    <w:rsid w:val="00FF05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0F9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0F91"/>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0F9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0F91"/>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jaklin.carkci@yeniyuzyil.edu.tr"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8akHJE5JjKL932dXJeNojhwC+w==">CgMxLjA4AHIhMUdIRnUxR2JHM0dRbURGbGVmOXZHVG80b0N3ZU5vV3lF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1243</Words>
  <Characters>7088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4</cp:revision>
  <cp:lastPrinted>2025-09-16T09:01:00Z</cp:lastPrinted>
  <dcterms:created xsi:type="dcterms:W3CDTF">2025-09-16T09:02:00Z</dcterms:created>
  <dcterms:modified xsi:type="dcterms:W3CDTF">2025-09-24T12:30:00Z</dcterms:modified>
</cp:coreProperties>
</file>